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DF98A" w14:textId="78EB2BBD" w:rsidR="0083678F" w:rsidRDefault="0083678F" w:rsidP="0083678F">
      <w:pPr>
        <w:pStyle w:val="CRCoverPage"/>
        <w:tabs>
          <w:tab w:val="right" w:pos="9639"/>
        </w:tabs>
        <w:spacing w:after="0"/>
        <w:rPr>
          <w:b/>
          <w:i/>
          <w:noProof/>
          <w:sz w:val="28"/>
        </w:rPr>
      </w:pPr>
      <w:bookmarkStart w:id="0" w:name="_Hlk98921038"/>
      <w:bookmarkStart w:id="1"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AD6105">
        <w:rPr>
          <w:b/>
          <w:noProof/>
          <w:sz w:val="24"/>
        </w:rPr>
        <w:t>5</w:t>
      </w:r>
      <w:r>
        <w:rPr>
          <w:b/>
          <w:i/>
          <w:noProof/>
          <w:sz w:val="28"/>
        </w:rPr>
        <w:tab/>
      </w:r>
      <w:r w:rsidR="0092262F" w:rsidRPr="0092262F">
        <w:rPr>
          <w:b/>
          <w:i/>
          <w:noProof/>
          <w:sz w:val="28"/>
        </w:rPr>
        <w:t>R4-2218877</w:t>
      </w:r>
    </w:p>
    <w:p w14:paraId="2CDB2177" w14:textId="41DD430B" w:rsidR="0083678F" w:rsidRDefault="00A26007" w:rsidP="0083678F">
      <w:pPr>
        <w:pStyle w:val="CRCoverPage"/>
        <w:outlineLvl w:val="0"/>
        <w:rPr>
          <w:b/>
          <w:noProof/>
          <w:sz w:val="24"/>
        </w:rPr>
      </w:pPr>
      <w:hyperlink r:id="rId12" w:history="1">
        <w:r w:rsidR="00225192" w:rsidRPr="0046422B">
          <w:rPr>
            <w:b/>
            <w:noProof/>
            <w:sz w:val="24"/>
            <w:lang w:eastAsia="zh-CN"/>
          </w:rPr>
          <w:t>Toulouse</w:t>
        </w:r>
      </w:hyperlink>
      <w:r w:rsidR="00225192" w:rsidRPr="0046422B">
        <w:rPr>
          <w:b/>
          <w:noProof/>
          <w:sz w:val="24"/>
          <w:lang w:eastAsia="zh-CN"/>
        </w:rPr>
        <w:t>, France</w:t>
      </w:r>
      <w:r w:rsidR="0083678F">
        <w:rPr>
          <w:b/>
          <w:noProof/>
          <w:sz w:val="24"/>
          <w:lang w:eastAsia="zh-CN"/>
        </w:rPr>
        <w:t>,</w:t>
      </w:r>
      <w:r w:rsidR="0083678F">
        <w:rPr>
          <w:b/>
          <w:noProof/>
          <w:sz w:val="24"/>
        </w:rPr>
        <w:t xml:space="preserve"> </w:t>
      </w:r>
      <w:r w:rsidR="007E5A5D">
        <w:rPr>
          <w:rFonts w:hint="eastAsia"/>
          <w:b/>
          <w:noProof/>
          <w:sz w:val="24"/>
          <w:lang w:eastAsia="zh-CN"/>
        </w:rPr>
        <w:t>No</w:t>
      </w:r>
      <w:r w:rsidR="007E5A5D">
        <w:rPr>
          <w:b/>
          <w:noProof/>
          <w:sz w:val="24"/>
        </w:rPr>
        <w:t>v</w:t>
      </w:r>
      <w:r w:rsidR="007E5A5D">
        <w:rPr>
          <w:b/>
          <w:noProof/>
          <w:sz w:val="24"/>
          <w:lang w:eastAsia="zh-CN"/>
        </w:rPr>
        <w:t>ember</w:t>
      </w:r>
      <w:r w:rsidR="007E5A5D">
        <w:rPr>
          <w:b/>
          <w:noProof/>
          <w:sz w:val="24"/>
        </w:rPr>
        <w:t xml:space="preserve"> 14</w:t>
      </w:r>
      <w:r w:rsidR="007E5A5D" w:rsidRPr="00974DA7">
        <w:rPr>
          <w:b/>
          <w:noProof/>
          <w:sz w:val="24"/>
          <w:vertAlign w:val="superscript"/>
        </w:rPr>
        <w:t>th</w:t>
      </w:r>
      <w:r w:rsidR="007E5A5D">
        <w:rPr>
          <w:b/>
          <w:noProof/>
          <w:sz w:val="24"/>
        </w:rPr>
        <w:t xml:space="preserve"> - 1</w:t>
      </w:r>
      <w:r w:rsidR="007128E7">
        <w:rPr>
          <w:b/>
          <w:noProof/>
          <w:sz w:val="24"/>
        </w:rPr>
        <w:t>8</w:t>
      </w:r>
      <w:r w:rsidR="007E5A5D" w:rsidRPr="00974DA7">
        <w:rPr>
          <w:b/>
          <w:noProof/>
          <w:sz w:val="24"/>
          <w:vertAlign w:val="superscript"/>
        </w:rPr>
        <w:t>th</w:t>
      </w:r>
      <w:r w:rsidR="007E5A5D">
        <w:rPr>
          <w:b/>
          <w:noProof/>
          <w:sz w:val="24"/>
        </w:rPr>
        <w:t>, 2022</w:t>
      </w:r>
    </w:p>
    <w:bookmarkEnd w:id="0"/>
    <w:p w14:paraId="1EFB1C75" w14:textId="0387999C" w:rsidR="00DF181C" w:rsidRPr="00734D01"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eastAsia="MS Mincho" w:hAnsi="Arial" w:cs="Arial"/>
          <w:b/>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rPr>
        <w:tab/>
      </w:r>
      <w:r w:rsidRPr="00915D73">
        <w:rPr>
          <w:rFonts w:ascii="Arial" w:eastAsia="MS Mincho" w:hAnsi="Arial" w:cs="Arial" w:hint="eastAsia"/>
          <w:b/>
          <w:color w:val="000000"/>
          <w:sz w:val="22"/>
          <w:lang w:val="pt-BR"/>
        </w:rPr>
        <w:tab/>
      </w:r>
      <w:r w:rsidR="007D6066" w:rsidRPr="00DD5F43">
        <w:rPr>
          <w:rFonts w:ascii="Arial" w:hAnsi="Arial" w:cs="Arial"/>
          <w:b/>
          <w:sz w:val="22"/>
          <w:lang w:eastAsia="zh-CN"/>
        </w:rPr>
        <w:t>8.24.</w:t>
      </w:r>
      <w:r w:rsidR="00F316F9">
        <w:rPr>
          <w:rFonts w:ascii="Arial" w:hAnsi="Arial" w:cs="Arial"/>
          <w:b/>
          <w:sz w:val="22"/>
          <w:lang w:eastAsia="zh-CN"/>
        </w:rPr>
        <w:t>2</w:t>
      </w:r>
      <w:r w:rsidR="007D6066" w:rsidRPr="00DD5F43">
        <w:rPr>
          <w:rFonts w:ascii="Arial" w:hAnsi="Arial" w:cs="Arial"/>
          <w:b/>
          <w:sz w:val="22"/>
          <w:lang w:eastAsia="zh-CN"/>
        </w:rPr>
        <w:t>.</w:t>
      </w:r>
      <w:r w:rsidR="00D141BE">
        <w:rPr>
          <w:rFonts w:ascii="Arial" w:hAnsi="Arial" w:cs="Arial"/>
          <w:b/>
          <w:sz w:val="22"/>
          <w:lang w:eastAsia="zh-CN"/>
        </w:rPr>
        <w:t>2</w:t>
      </w:r>
    </w:p>
    <w:p w14:paraId="227F6E5A" w14:textId="0E13779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Source:</w:t>
      </w:r>
      <w:r w:rsidRPr="00734D01">
        <w:rPr>
          <w:rFonts w:ascii="Arial" w:eastAsia="MS Mincho" w:hAnsi="Arial" w:cs="Arial"/>
          <w:b/>
          <w:color w:val="000000"/>
          <w:sz w:val="22"/>
          <w:lang w:val="pt-BR"/>
        </w:rPr>
        <w:tab/>
      </w:r>
      <w:r w:rsidR="003F1A77" w:rsidRPr="00F207B8">
        <w:rPr>
          <w:rFonts w:ascii="Arial" w:eastAsia="MS Mincho" w:hAnsi="Arial" w:cs="Arial"/>
          <w:b/>
          <w:sz w:val="22"/>
          <w:lang w:val="pt-BR"/>
        </w:rPr>
        <w:t>vivo</w:t>
      </w:r>
    </w:p>
    <w:p w14:paraId="0DB92EDE" w14:textId="12AF91B8"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Title:</w:t>
      </w:r>
      <w:r w:rsidRPr="00734D01">
        <w:rPr>
          <w:rFonts w:ascii="Arial" w:eastAsia="MS Mincho" w:hAnsi="Arial" w:cs="Arial"/>
          <w:b/>
          <w:color w:val="000000"/>
          <w:sz w:val="22"/>
          <w:lang w:val="pt-BR"/>
        </w:rPr>
        <w:tab/>
      </w:r>
      <w:r w:rsidR="00D141BE" w:rsidRPr="00D141BE">
        <w:rPr>
          <w:rFonts w:ascii="Arial" w:eastAsia="MS Mincho" w:hAnsi="Arial" w:cs="Arial"/>
          <w:b/>
          <w:color w:val="000000"/>
          <w:sz w:val="22"/>
          <w:lang w:val="pt-BR"/>
        </w:rPr>
        <w:t>Discussion on RF simulation parameters for enhancement to reduce MPR</w:t>
      </w:r>
    </w:p>
    <w:p w14:paraId="428D2D71" w14:textId="36099436" w:rsidR="00DF181C" w:rsidRPr="00734D01" w:rsidRDefault="00DF181C" w:rsidP="00DF181C">
      <w:pPr>
        <w:spacing w:after="120"/>
        <w:ind w:left="1985" w:hanging="1985"/>
        <w:rPr>
          <w:rFonts w:ascii="Arial" w:eastAsia="MS Mincho" w:hAnsi="Arial" w:cs="Arial"/>
          <w:b/>
          <w:color w:val="000000"/>
          <w:sz w:val="22"/>
          <w:lang w:val="pt-BR"/>
        </w:rPr>
      </w:pPr>
      <w:r w:rsidRPr="00734D01">
        <w:rPr>
          <w:rFonts w:ascii="Arial" w:eastAsia="MS Mincho" w:hAnsi="Arial" w:cs="Arial"/>
          <w:b/>
          <w:color w:val="000000"/>
          <w:sz w:val="22"/>
          <w:lang w:val="pt-BR"/>
        </w:rPr>
        <w:t>Document for:</w:t>
      </w:r>
      <w:r w:rsidRPr="00734D01">
        <w:rPr>
          <w:rFonts w:ascii="Arial" w:eastAsia="MS Mincho" w:hAnsi="Arial" w:cs="Arial"/>
          <w:b/>
          <w:color w:val="000000"/>
          <w:sz w:val="22"/>
          <w:lang w:val="pt-BR"/>
        </w:rPr>
        <w:tab/>
      </w:r>
      <w:r w:rsidR="003F1A77" w:rsidRPr="00DD5F43">
        <w:rPr>
          <w:rFonts w:ascii="Arial" w:eastAsia="MS Mincho" w:hAnsi="Arial" w:cs="Arial"/>
          <w:b/>
          <w:sz w:val="22"/>
          <w:lang w:val="pt-BR"/>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2" w:name="OLE_LINK13"/>
      <w:bookmarkStart w:id="3" w:name="OLE_LINK14"/>
      <w:bookmarkEnd w:id="1"/>
      <w:r w:rsidRPr="001D2FBF">
        <w:rPr>
          <w:sz w:val="36"/>
          <w:szCs w:val="36"/>
        </w:rPr>
        <w:t>Introduction</w:t>
      </w:r>
    </w:p>
    <w:p w14:paraId="07596D45" w14:textId="509ED8A7" w:rsidR="00332900" w:rsidRPr="0096767E" w:rsidRDefault="00A26D5E" w:rsidP="00762AAC">
      <w:pPr>
        <w:spacing w:before="120" w:afterLines="50" w:after="120"/>
        <w:jc w:val="both"/>
        <w:rPr>
          <w:lang w:val="en-US"/>
        </w:rPr>
      </w:pPr>
      <w:r w:rsidRPr="00A26D5E">
        <w:rPr>
          <w:lang w:val="en-US"/>
        </w:rPr>
        <w:t>In RAN4#104-e-bis meeting, some general scope</w:t>
      </w:r>
      <w:r w:rsidR="00490473">
        <w:rPr>
          <w:lang w:val="en-US"/>
        </w:rPr>
        <w:t>s</w:t>
      </w:r>
      <w:r w:rsidRPr="00A26D5E">
        <w:rPr>
          <w:lang w:val="en-US"/>
        </w:rPr>
        <w:t xml:space="preserve"> and initial RF simulation parameters </w:t>
      </w:r>
      <w:r w:rsidR="005C4516">
        <w:rPr>
          <w:rFonts w:hint="eastAsia"/>
          <w:lang w:val="en-US" w:eastAsia="zh-CN"/>
        </w:rPr>
        <w:t>of</w:t>
      </w:r>
      <w:r w:rsidR="005C4516">
        <w:rPr>
          <w:lang w:val="en-US"/>
        </w:rPr>
        <w:t xml:space="preserve"> </w:t>
      </w:r>
      <w:r w:rsidR="00490473">
        <w:rPr>
          <w:lang w:val="en-US"/>
        </w:rPr>
        <w:t>power domain enhancements</w:t>
      </w:r>
      <w:r w:rsidR="00490473" w:rsidRPr="00A26D5E">
        <w:rPr>
          <w:lang w:val="en-US"/>
        </w:rPr>
        <w:t xml:space="preserve"> </w:t>
      </w:r>
      <w:r w:rsidRPr="00A26D5E">
        <w:rPr>
          <w:lang w:val="en-US"/>
        </w:rPr>
        <w:t xml:space="preserve">were discussed as in the summary </w:t>
      </w:r>
      <w:r w:rsidR="00E24BE1">
        <w:rPr>
          <w:lang w:val="en-US"/>
        </w:rPr>
        <w:fldChar w:fldCharType="begin"/>
      </w:r>
      <w:r w:rsidR="00E24BE1">
        <w:rPr>
          <w:lang w:val="en-US"/>
        </w:rPr>
        <w:instrText xml:space="preserve"> REF _Ref118728013 \r \h </w:instrText>
      </w:r>
      <w:r w:rsidR="00E24BE1">
        <w:rPr>
          <w:lang w:val="en-US"/>
        </w:rPr>
      </w:r>
      <w:r w:rsidR="00E24BE1">
        <w:rPr>
          <w:lang w:val="en-US"/>
        </w:rPr>
        <w:fldChar w:fldCharType="separate"/>
      </w:r>
      <w:r w:rsidR="00E24BE1">
        <w:rPr>
          <w:lang w:val="en-US"/>
        </w:rPr>
        <w:t>[1]</w:t>
      </w:r>
      <w:r w:rsidR="00E24BE1">
        <w:rPr>
          <w:lang w:val="en-US"/>
        </w:rPr>
        <w:fldChar w:fldCharType="end"/>
      </w:r>
      <w:r w:rsidRPr="00A26D5E">
        <w:rPr>
          <w:lang w:val="en-US"/>
        </w:rPr>
        <w:t xml:space="preserve">. The </w:t>
      </w:r>
      <w:r w:rsidR="005C4516">
        <w:rPr>
          <w:lang w:val="en-US"/>
        </w:rPr>
        <w:t xml:space="preserve">agreed </w:t>
      </w:r>
      <w:r w:rsidRPr="00A26D5E">
        <w:rPr>
          <w:lang w:val="en-US"/>
        </w:rPr>
        <w:t xml:space="preserve">WF </w:t>
      </w:r>
      <w:r w:rsidR="00E24BE1">
        <w:rPr>
          <w:lang w:val="en-US"/>
        </w:rPr>
        <w:fldChar w:fldCharType="begin"/>
      </w:r>
      <w:r w:rsidR="00E24BE1">
        <w:rPr>
          <w:lang w:val="en-US"/>
        </w:rPr>
        <w:instrText xml:space="preserve"> REF _Ref118728038 \r \h </w:instrText>
      </w:r>
      <w:r w:rsidR="00E24BE1">
        <w:rPr>
          <w:lang w:val="en-US"/>
        </w:rPr>
      </w:r>
      <w:r w:rsidR="00E24BE1">
        <w:rPr>
          <w:lang w:val="en-US"/>
        </w:rPr>
        <w:fldChar w:fldCharType="separate"/>
      </w:r>
      <w:r w:rsidR="00E24BE1">
        <w:rPr>
          <w:lang w:val="en-US"/>
        </w:rPr>
        <w:t>[2]</w:t>
      </w:r>
      <w:r w:rsidR="00E24BE1">
        <w:rPr>
          <w:lang w:val="en-US"/>
        </w:rPr>
        <w:fldChar w:fldCharType="end"/>
      </w:r>
      <w:r w:rsidRPr="00A26D5E">
        <w:rPr>
          <w:lang w:val="en-US"/>
        </w:rPr>
        <w:t xml:space="preserve"> also include some of preliminary assumptions</w:t>
      </w:r>
      <w:r w:rsidR="00490473">
        <w:rPr>
          <w:lang w:val="en-US"/>
        </w:rPr>
        <w:t>,</w:t>
      </w:r>
      <w:r w:rsidR="001A00F9" w:rsidRPr="001A00F9">
        <w:rPr>
          <w:lang w:val="en-US"/>
        </w:rPr>
        <w:t xml:space="preserve"> captured as follows:</w:t>
      </w:r>
    </w:p>
    <w:tbl>
      <w:tblPr>
        <w:tblStyle w:val="af7"/>
        <w:tblW w:w="0" w:type="auto"/>
        <w:tblLook w:val="04A0" w:firstRow="1" w:lastRow="0" w:firstColumn="1" w:lastColumn="0" w:noHBand="0" w:noVBand="1"/>
      </w:tblPr>
      <w:tblGrid>
        <w:gridCol w:w="9629"/>
      </w:tblGrid>
      <w:tr w:rsidR="00C72D74" w14:paraId="4534BDF2" w14:textId="77777777" w:rsidTr="00C72D74">
        <w:tc>
          <w:tcPr>
            <w:tcW w:w="9629" w:type="dxa"/>
          </w:tcPr>
          <w:p w14:paraId="5C8B6972" w14:textId="77777777" w:rsidR="00A00EC9" w:rsidRPr="00D476DF" w:rsidRDefault="00A00EC9" w:rsidP="00A00EC9">
            <w:pPr>
              <w:spacing w:before="120" w:after="120" w:line="276" w:lineRule="auto"/>
              <w:jc w:val="both"/>
              <w:rPr>
                <w:rFonts w:eastAsia="宋体"/>
                <w:b/>
                <w:lang w:val="en-US" w:eastAsia="zh-CN"/>
              </w:rPr>
            </w:pPr>
            <w:r w:rsidRPr="00D476DF">
              <w:rPr>
                <w:rFonts w:eastAsia="宋体"/>
                <w:b/>
                <w:highlight w:val="green"/>
                <w:lang w:val="en-US" w:eastAsia="zh-CN"/>
              </w:rPr>
              <w:t>&lt;Way forward/Agreement&gt;:</w:t>
            </w:r>
            <w:r w:rsidRPr="00D476DF">
              <w:rPr>
                <w:rFonts w:eastAsia="宋体"/>
                <w:b/>
                <w:lang w:val="en-US" w:eastAsia="zh-CN"/>
              </w:rPr>
              <w:t xml:space="preserve"> </w:t>
            </w:r>
          </w:p>
          <w:p w14:paraId="0DB8183C" w14:textId="5AFD2E78" w:rsidR="00BF6585" w:rsidRPr="007503BA" w:rsidRDefault="00BF6585" w:rsidP="00BF6585">
            <w:pPr>
              <w:pStyle w:val="af5"/>
              <w:numPr>
                <w:ilvl w:val="0"/>
                <w:numId w:val="9"/>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eastAsia="zh-CN"/>
              </w:rPr>
              <w:t>RAN4 follows below RAN1 agreements and focus on prepare for RF simulations</w:t>
            </w:r>
            <w:r w:rsidR="007323AA" w:rsidRPr="007503BA">
              <w:rPr>
                <w:rFonts w:ascii="Times New Roman" w:eastAsia="宋体" w:hAnsi="Times New Roman"/>
                <w:i/>
                <w:sz w:val="20"/>
                <w:lang w:eastAsia="zh-CN"/>
              </w:rPr>
              <w:t>.</w:t>
            </w:r>
          </w:p>
          <w:p w14:paraId="6A866932" w14:textId="77777777" w:rsidR="00BF6585" w:rsidRPr="007503BA" w:rsidRDefault="00BF6585" w:rsidP="00BF6585">
            <w:pPr>
              <w:pStyle w:val="af5"/>
              <w:numPr>
                <w:ilvl w:val="0"/>
                <w:numId w:val="13"/>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eastAsia="zh-CN"/>
              </w:rPr>
              <w:t>Establish evaluation parameters and side-conditions if any for both transparent and non-transparent schemes</w:t>
            </w:r>
          </w:p>
          <w:p w14:paraId="417E943B" w14:textId="740CF4D4" w:rsidR="00BF6585" w:rsidRPr="007503BA" w:rsidRDefault="00BF6585" w:rsidP="00BF6585">
            <w:pPr>
              <w:pStyle w:val="af5"/>
              <w:numPr>
                <w:ilvl w:val="0"/>
                <w:numId w:val="15"/>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eastAsia="zh-CN"/>
              </w:rPr>
              <w:t>The parameters and side-conditions will be updated if needed according to RAN1 input</w:t>
            </w:r>
            <w:r w:rsidR="007323AA" w:rsidRPr="007503BA">
              <w:rPr>
                <w:rFonts w:ascii="Times New Roman" w:eastAsia="宋体" w:hAnsi="Times New Roman"/>
                <w:i/>
                <w:sz w:val="20"/>
                <w:lang w:eastAsia="zh-CN"/>
              </w:rPr>
              <w:t>.</w:t>
            </w:r>
          </w:p>
          <w:p w14:paraId="300978F2" w14:textId="2364FB64" w:rsidR="00BF6585" w:rsidRPr="007503BA" w:rsidRDefault="00BF6585" w:rsidP="00BF6585">
            <w:pPr>
              <w:pStyle w:val="af5"/>
              <w:numPr>
                <w:ilvl w:val="0"/>
                <w:numId w:val="15"/>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eastAsia="zh-CN"/>
              </w:rPr>
              <w:t>Share the agreements with RAN1 that could affect RAN1 link level simulation</w:t>
            </w:r>
            <w:r w:rsidR="007323AA" w:rsidRPr="007503BA">
              <w:rPr>
                <w:rFonts w:ascii="Times New Roman" w:eastAsia="宋体" w:hAnsi="Times New Roman"/>
                <w:i/>
                <w:sz w:val="20"/>
                <w:lang w:eastAsia="zh-CN"/>
              </w:rPr>
              <w:t>.</w:t>
            </w:r>
          </w:p>
          <w:p w14:paraId="6B59123A" w14:textId="768B0FF7" w:rsidR="00A00EC9" w:rsidRPr="007503BA" w:rsidRDefault="00A00EC9" w:rsidP="001D5972">
            <w:pPr>
              <w:pStyle w:val="af5"/>
              <w:numPr>
                <w:ilvl w:val="0"/>
                <w:numId w:val="9"/>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eastAsia="zh-CN"/>
              </w:rPr>
              <w:t>pi/2 BSPK w SE and QPSK w or w/o SE can be further discussed.</w:t>
            </w:r>
          </w:p>
          <w:p w14:paraId="0D05E985" w14:textId="3EE874F5" w:rsidR="00102BE1" w:rsidRPr="007503BA" w:rsidRDefault="00A00EC9" w:rsidP="001D5972">
            <w:pPr>
              <w:pStyle w:val="af5"/>
              <w:numPr>
                <w:ilvl w:val="0"/>
                <w:numId w:val="9"/>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eastAsia="zh-CN"/>
              </w:rPr>
              <w:t>DFT-s-OFDM is considered for future study for DFT-s-OFDM for FDSS w SE or w/or SE and Tone Reservation.</w:t>
            </w:r>
          </w:p>
          <w:p w14:paraId="39DBF136" w14:textId="275DB215" w:rsidR="00103F3A" w:rsidRPr="007503BA" w:rsidRDefault="00103F3A" w:rsidP="00347CAC">
            <w:pPr>
              <w:pStyle w:val="af5"/>
              <w:numPr>
                <w:ilvl w:val="0"/>
                <w:numId w:val="9"/>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eastAsia="zh-CN"/>
              </w:rPr>
              <w:t>UE Power Class 3 and scenario with a single transmitter &amp; single component carrier is considered.</w:t>
            </w:r>
          </w:p>
          <w:p w14:paraId="434D8B75" w14:textId="24EE4652" w:rsidR="00103F3A" w:rsidRPr="007503BA" w:rsidRDefault="00103F3A" w:rsidP="00347CAC">
            <w:pPr>
              <w:pStyle w:val="af5"/>
              <w:numPr>
                <w:ilvl w:val="0"/>
                <w:numId w:val="9"/>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eastAsia="zh-CN"/>
              </w:rPr>
              <w:t>RAN4 prioritizes FR1.</w:t>
            </w:r>
          </w:p>
          <w:p w14:paraId="75D8FB97" w14:textId="4C57FA72" w:rsidR="00347CAC" w:rsidRPr="007503BA" w:rsidRDefault="00347CAC" w:rsidP="00347CAC">
            <w:pPr>
              <w:pStyle w:val="af5"/>
              <w:numPr>
                <w:ilvl w:val="0"/>
                <w:numId w:val="9"/>
              </w:numPr>
              <w:rPr>
                <w:rFonts w:ascii="Times New Roman" w:eastAsia="宋体" w:hAnsi="Times New Roman"/>
                <w:i/>
                <w:sz w:val="20"/>
                <w:lang w:eastAsia="zh-CN"/>
              </w:rPr>
            </w:pPr>
            <w:r w:rsidRPr="007503BA">
              <w:rPr>
                <w:rFonts w:ascii="Times New Roman" w:eastAsia="宋体" w:hAnsi="Times New Roman"/>
                <w:i/>
                <w:sz w:val="20"/>
                <w:lang w:eastAsia="zh-CN"/>
              </w:rPr>
              <w:t>Consider only PUSCH and the associated DMRS.</w:t>
            </w:r>
          </w:p>
          <w:p w14:paraId="544E8F0B" w14:textId="5E182AED" w:rsidR="00CD2C2E" w:rsidRPr="007503BA" w:rsidRDefault="00CD2C2E" w:rsidP="00347CAC">
            <w:pPr>
              <w:pStyle w:val="af5"/>
              <w:numPr>
                <w:ilvl w:val="0"/>
                <w:numId w:val="9"/>
              </w:numPr>
              <w:spacing w:line="276" w:lineRule="auto"/>
              <w:jc w:val="both"/>
              <w:rPr>
                <w:rFonts w:ascii="Times New Roman" w:eastAsia="宋体" w:hAnsi="Times New Roman"/>
                <w:i/>
                <w:sz w:val="20"/>
                <w:lang w:eastAsia="zh-CN"/>
              </w:rPr>
            </w:pPr>
            <w:bookmarkStart w:id="4" w:name="_Hlk118383617"/>
            <w:bookmarkStart w:id="5" w:name="_Hlk117607763"/>
            <w:bookmarkStart w:id="6" w:name="_Hlk117608926"/>
            <w:r w:rsidRPr="007503BA">
              <w:rPr>
                <w:rFonts w:ascii="Times New Roman" w:eastAsia="宋体" w:hAnsi="Times New Roman"/>
                <w:i/>
                <w:sz w:val="20"/>
                <w:lang w:eastAsia="zh-CN"/>
              </w:rPr>
              <w:t>Actual conclusion of the MPR/PAR reduction methods should be based on net coverage gain results combining transmitter and receiver performance.</w:t>
            </w:r>
          </w:p>
          <w:bookmarkEnd w:id="4"/>
          <w:p w14:paraId="6033B5E4" w14:textId="4CC025AE" w:rsidR="0048269E" w:rsidRPr="007503BA" w:rsidRDefault="0048269E" w:rsidP="0048269E">
            <w:pPr>
              <w:pStyle w:val="af5"/>
              <w:numPr>
                <w:ilvl w:val="0"/>
                <w:numId w:val="9"/>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eastAsia="zh-CN"/>
              </w:rPr>
              <w:t>The agreement of “Both data and DMRS would be filtered” in Rel-17 pi/2 BPSK SI should be inherited to all candidate modulations to be agreed in Rel-18 CE WI</w:t>
            </w:r>
            <w:r w:rsidRPr="007503BA">
              <w:rPr>
                <w:rFonts w:ascii="Times New Roman" w:eastAsia="宋体" w:hAnsi="Times New Roman" w:hint="eastAsia"/>
                <w:i/>
                <w:sz w:val="20"/>
                <w:lang w:eastAsia="zh-CN"/>
              </w:rPr>
              <w:t>.</w:t>
            </w:r>
          </w:p>
          <w:bookmarkEnd w:id="5"/>
          <w:bookmarkEnd w:id="6"/>
          <w:p w14:paraId="0C408012" w14:textId="6B92457E" w:rsidR="00347CAC" w:rsidRPr="007503BA" w:rsidRDefault="00347CAC" w:rsidP="00347CAC">
            <w:pPr>
              <w:pStyle w:val="af5"/>
              <w:numPr>
                <w:ilvl w:val="0"/>
                <w:numId w:val="9"/>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val="en-GB" w:eastAsia="zh-CN"/>
              </w:rPr>
              <w:t>Ensure fair comparison between different methods by keeping the total allocated bandwidth, the spectral efficiency and resource in time domain the same for all compared cases as much as possible.</w:t>
            </w:r>
          </w:p>
          <w:p w14:paraId="3CF355C7" w14:textId="797B97C2" w:rsidR="00347CAC" w:rsidRPr="007503BA" w:rsidRDefault="00347CAC" w:rsidP="00347CAC">
            <w:pPr>
              <w:pStyle w:val="af5"/>
              <w:numPr>
                <w:ilvl w:val="0"/>
                <w:numId w:val="9"/>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eastAsia="zh-CN"/>
              </w:rPr>
              <w:t>For simulation purpose, tentatively, define extension/reservation factor (</w:t>
            </w:r>
            <w:r w:rsidR="00593644" w:rsidRPr="007503BA">
              <w:rPr>
                <w:rFonts w:ascii="宋体" w:eastAsia="宋体" w:hAnsi="宋体" w:hint="eastAsia"/>
                <w:i/>
                <w:sz w:val="20"/>
                <w:lang w:eastAsia="zh-CN"/>
              </w:rPr>
              <w:t>α</w:t>
            </w:r>
            <w:r w:rsidRPr="007503BA">
              <w:rPr>
                <w:rFonts w:ascii="Times New Roman" w:eastAsia="宋体" w:hAnsi="Times New Roman"/>
                <w:i/>
                <w:sz w:val="20"/>
                <w:lang w:eastAsia="zh-CN"/>
              </w:rPr>
              <w:t xml:space="preserve">) as Excess band size / Total allocation, where </w:t>
            </w:r>
          </w:p>
          <w:p w14:paraId="5E2E91DA" w14:textId="74E1E890" w:rsidR="00347CAC" w:rsidRPr="007503BA" w:rsidRDefault="00347CAC" w:rsidP="00347CAC">
            <w:pPr>
              <w:pStyle w:val="af5"/>
              <w:numPr>
                <w:ilvl w:val="0"/>
                <w:numId w:val="10"/>
              </w:numPr>
              <w:spacing w:line="276" w:lineRule="auto"/>
              <w:jc w:val="both"/>
              <w:rPr>
                <w:rFonts w:ascii="Times New Roman" w:eastAsia="宋体" w:hAnsi="Times New Roman"/>
                <w:i/>
                <w:sz w:val="20"/>
                <w:lang w:eastAsia="zh-CN"/>
              </w:rPr>
            </w:pPr>
            <w:proofErr w:type="spellStart"/>
            <w:r w:rsidRPr="007503BA">
              <w:rPr>
                <w:rFonts w:ascii="Times New Roman" w:eastAsia="宋体" w:hAnsi="Times New Roman"/>
                <w:i/>
                <w:sz w:val="20"/>
                <w:lang w:eastAsia="zh-CN"/>
              </w:rPr>
              <w:t>Inband</w:t>
            </w:r>
            <w:proofErr w:type="spellEnd"/>
            <w:r w:rsidRPr="007503BA">
              <w:rPr>
                <w:rFonts w:ascii="Times New Roman" w:eastAsia="宋体" w:hAnsi="Times New Roman"/>
                <w:i/>
                <w:sz w:val="20"/>
                <w:lang w:eastAsia="zh-CN"/>
              </w:rPr>
              <w:t xml:space="preserve"> size: Occupied REs after DFT-block.</w:t>
            </w:r>
          </w:p>
          <w:p w14:paraId="3B9E3AE0" w14:textId="77777777" w:rsidR="00347CAC" w:rsidRPr="007503BA" w:rsidRDefault="00347CAC" w:rsidP="00347CAC">
            <w:pPr>
              <w:pStyle w:val="af5"/>
              <w:numPr>
                <w:ilvl w:val="0"/>
                <w:numId w:val="10"/>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eastAsia="zh-CN"/>
              </w:rPr>
              <w:t>Excess/reserved band size: The amount of spectrum extension.</w:t>
            </w:r>
          </w:p>
          <w:p w14:paraId="404585AE" w14:textId="3F43DAA2" w:rsidR="00347CAC" w:rsidRPr="007503BA" w:rsidRDefault="00347CAC" w:rsidP="00347CAC">
            <w:pPr>
              <w:pStyle w:val="af5"/>
              <w:numPr>
                <w:ilvl w:val="0"/>
                <w:numId w:val="10"/>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eastAsia="zh-CN"/>
              </w:rPr>
              <w:t>Total allocation size (</w:t>
            </w:r>
            <w:proofErr w:type="spellStart"/>
            <w:r w:rsidRPr="007503BA">
              <w:rPr>
                <w:rFonts w:ascii="Times New Roman" w:eastAsia="宋体" w:hAnsi="Times New Roman"/>
                <w:i/>
                <w:sz w:val="20"/>
                <w:lang w:eastAsia="zh-CN"/>
              </w:rPr>
              <w:t>Inband</w:t>
            </w:r>
            <w:proofErr w:type="spellEnd"/>
            <w:r w:rsidRPr="007503BA">
              <w:rPr>
                <w:rFonts w:ascii="Times New Roman" w:eastAsia="宋体" w:hAnsi="Times New Roman"/>
                <w:i/>
                <w:sz w:val="20"/>
                <w:lang w:eastAsia="zh-CN"/>
              </w:rPr>
              <w:t xml:space="preserve"> size + Excess/reserved band size): Occupied REs after spectrum extension.</w:t>
            </w:r>
          </w:p>
          <w:p w14:paraId="6580E1D1" w14:textId="6172366D" w:rsidR="00347CAC" w:rsidRPr="007503BA" w:rsidRDefault="00347CAC" w:rsidP="00347CAC">
            <w:pPr>
              <w:pStyle w:val="af5"/>
              <w:numPr>
                <w:ilvl w:val="0"/>
                <w:numId w:val="9"/>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val="en-GB" w:eastAsia="zh-CN"/>
              </w:rPr>
              <w:t>For performance evaluation, consider symmetric extension for FDSS with spectrum extension.</w:t>
            </w:r>
          </w:p>
          <w:p w14:paraId="63517A55" w14:textId="77777777" w:rsidR="00347CAC" w:rsidRPr="007503BA" w:rsidRDefault="00347CAC" w:rsidP="00347CAC">
            <w:pPr>
              <w:pStyle w:val="af5"/>
              <w:numPr>
                <w:ilvl w:val="0"/>
                <w:numId w:val="9"/>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eastAsia="zh-CN"/>
              </w:rPr>
              <w:t>Under the conditions that prioritization between FR1 and FR2 is decided by Issue 1-6-2, if FR1 and/or FR2 are evaluated, at least following frequency bands are used for simulation campaign, i.e., if FR2 drops in Issue 1-6-2, the agreement in Issue 2-1-6 becomes invalid.</w:t>
            </w:r>
          </w:p>
          <w:p w14:paraId="47CEE785" w14:textId="176F8B28" w:rsidR="00347CAC" w:rsidRPr="007503BA" w:rsidRDefault="00347CAC" w:rsidP="00347CAC">
            <w:pPr>
              <w:pStyle w:val="af5"/>
              <w:numPr>
                <w:ilvl w:val="0"/>
                <w:numId w:val="11"/>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eastAsia="zh-CN"/>
              </w:rPr>
              <w:t>FR1: 4 GHz.</w:t>
            </w:r>
          </w:p>
          <w:p w14:paraId="13C4BDB2" w14:textId="77777777" w:rsidR="00347CAC" w:rsidRPr="007503BA" w:rsidRDefault="00347CAC" w:rsidP="00347CAC">
            <w:pPr>
              <w:pStyle w:val="af5"/>
              <w:numPr>
                <w:ilvl w:val="0"/>
                <w:numId w:val="9"/>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eastAsia="zh-CN"/>
              </w:rPr>
              <w:t xml:space="preserve">For evaluation results comparison purpose, it is encouraged to include following channel bandwidths with SCSs for FR1. </w:t>
            </w:r>
          </w:p>
          <w:p w14:paraId="7DAE0CE2" w14:textId="3B85CF54" w:rsidR="00347CAC" w:rsidRPr="007503BA" w:rsidRDefault="00347CAC" w:rsidP="00347CAC">
            <w:pPr>
              <w:pStyle w:val="af5"/>
              <w:numPr>
                <w:ilvl w:val="0"/>
                <w:numId w:val="11"/>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eastAsia="zh-CN"/>
              </w:rPr>
              <w:t>20 MHz with 15/30/60 kHz.</w:t>
            </w:r>
          </w:p>
          <w:p w14:paraId="65516758" w14:textId="77777777" w:rsidR="00347CAC" w:rsidRPr="007503BA" w:rsidRDefault="00347CAC" w:rsidP="00347CAC">
            <w:pPr>
              <w:pStyle w:val="af5"/>
              <w:numPr>
                <w:ilvl w:val="0"/>
                <w:numId w:val="9"/>
              </w:numPr>
              <w:spacing w:line="276" w:lineRule="auto"/>
              <w:jc w:val="both"/>
              <w:rPr>
                <w:rFonts w:ascii="Times New Roman" w:eastAsia="宋体" w:hAnsi="Times New Roman"/>
                <w:i/>
                <w:sz w:val="20"/>
                <w:lang w:eastAsia="zh-CN"/>
              </w:rPr>
            </w:pPr>
            <w:r w:rsidRPr="007503BA">
              <w:rPr>
                <w:rFonts w:ascii="Times New Roman" w:eastAsia="宋体" w:hAnsi="Times New Roman"/>
                <w:i/>
                <w:sz w:val="20"/>
                <w:lang w:eastAsia="zh-CN"/>
              </w:rPr>
              <w:t>For calibration purpose, it is encouraged to use following coefficient.</w:t>
            </w:r>
          </w:p>
          <w:p w14:paraId="2D984250" w14:textId="57656C57" w:rsidR="00103F3A" w:rsidRPr="00B17121" w:rsidRDefault="00347CAC" w:rsidP="00B17121">
            <w:pPr>
              <w:pStyle w:val="af5"/>
              <w:numPr>
                <w:ilvl w:val="0"/>
                <w:numId w:val="11"/>
              </w:numPr>
              <w:spacing w:line="276" w:lineRule="auto"/>
              <w:jc w:val="both"/>
              <w:rPr>
                <w:rFonts w:ascii="Times New Roman" w:eastAsia="宋体" w:hAnsi="Times New Roman"/>
                <w:sz w:val="20"/>
                <w:lang w:eastAsia="zh-CN"/>
              </w:rPr>
            </w:pPr>
            <w:r w:rsidRPr="007503BA">
              <w:rPr>
                <w:rFonts w:ascii="Times New Roman" w:eastAsia="宋体" w:hAnsi="Times New Roman"/>
                <w:i/>
                <w:sz w:val="20"/>
                <w:lang w:eastAsia="zh-CN"/>
              </w:rPr>
              <w:t>3-tap, Pulse shaping filter (0.335 1 0.335) and (0.28 1 0.28).</w:t>
            </w:r>
          </w:p>
        </w:tc>
      </w:tr>
    </w:tbl>
    <w:p w14:paraId="278A112C" w14:textId="4F182459" w:rsidR="00FE2287" w:rsidRPr="003E7488" w:rsidRDefault="000A3D5E" w:rsidP="007C3EB8">
      <w:pPr>
        <w:spacing w:before="120" w:after="0"/>
        <w:jc w:val="both"/>
        <w:rPr>
          <w:lang w:val="en-US"/>
        </w:rPr>
      </w:pPr>
      <w:bookmarkStart w:id="7" w:name="OLE_LINK1"/>
      <w:r w:rsidRPr="000A3D5E">
        <w:rPr>
          <w:lang w:val="en-US" w:eastAsia="zh-CN"/>
        </w:rPr>
        <w:t xml:space="preserve">In this contribution, we provided some </w:t>
      </w:r>
      <w:r w:rsidR="00E74949">
        <w:rPr>
          <w:lang w:val="en-US"/>
        </w:rPr>
        <w:t xml:space="preserve">simulation </w:t>
      </w:r>
      <w:r w:rsidR="00DB6FB1">
        <w:rPr>
          <w:lang w:val="en-US"/>
        </w:rPr>
        <w:t>parameters</w:t>
      </w:r>
      <w:r w:rsidR="009B7850">
        <w:rPr>
          <w:lang w:val="en-US"/>
        </w:rPr>
        <w:t xml:space="preserve"> </w:t>
      </w:r>
      <w:r w:rsidR="009B7850">
        <w:rPr>
          <w:rFonts w:hint="eastAsia"/>
          <w:lang w:val="en-US" w:eastAsia="zh-CN"/>
        </w:rPr>
        <w:t>that</w:t>
      </w:r>
      <w:r w:rsidR="009B7850">
        <w:rPr>
          <w:lang w:val="en-US"/>
        </w:rPr>
        <w:t xml:space="preserve"> be used in </w:t>
      </w:r>
      <w:r w:rsidR="00D0346B" w:rsidRPr="000A3D5E">
        <w:rPr>
          <w:lang w:val="en-US" w:eastAsia="zh-CN"/>
        </w:rPr>
        <w:t>contribution</w:t>
      </w:r>
      <w:r w:rsidR="00D0346B" w:rsidRPr="00827EBB">
        <w:rPr>
          <w:lang w:val="en-US"/>
        </w:rPr>
        <w:t xml:space="preserve"> </w:t>
      </w:r>
      <w:r w:rsidR="00E24BE1">
        <w:rPr>
          <w:lang w:val="en-US"/>
        </w:rPr>
        <w:fldChar w:fldCharType="begin"/>
      </w:r>
      <w:r w:rsidR="00E24BE1">
        <w:rPr>
          <w:lang w:val="en-US"/>
        </w:rPr>
        <w:instrText xml:space="preserve"> REF _Ref118728054 \r \h </w:instrText>
      </w:r>
      <w:r w:rsidR="00E24BE1">
        <w:rPr>
          <w:lang w:val="en-US"/>
        </w:rPr>
      </w:r>
      <w:r w:rsidR="00E24BE1">
        <w:rPr>
          <w:lang w:val="en-US"/>
        </w:rPr>
        <w:fldChar w:fldCharType="separate"/>
      </w:r>
      <w:r w:rsidR="00E24BE1">
        <w:rPr>
          <w:lang w:val="en-US"/>
        </w:rPr>
        <w:t>[3]</w:t>
      </w:r>
      <w:r w:rsidR="00E24BE1">
        <w:rPr>
          <w:lang w:val="en-US"/>
        </w:rPr>
        <w:fldChar w:fldCharType="end"/>
      </w:r>
      <w:r w:rsidR="009B7850">
        <w:rPr>
          <w:lang w:val="en-US"/>
        </w:rPr>
        <w:t xml:space="preserve"> and </w:t>
      </w:r>
      <w:r w:rsidR="00D0346B" w:rsidRPr="000A3D5E">
        <w:rPr>
          <w:lang w:val="en-US" w:eastAsia="zh-CN"/>
        </w:rPr>
        <w:t>contribution</w:t>
      </w:r>
      <w:r w:rsidR="00D0346B" w:rsidRPr="00827EBB">
        <w:rPr>
          <w:lang w:val="en-US"/>
        </w:rPr>
        <w:t xml:space="preserve"> </w:t>
      </w:r>
      <w:r w:rsidR="00E24BE1">
        <w:rPr>
          <w:lang w:val="en-US"/>
        </w:rPr>
        <w:fldChar w:fldCharType="begin"/>
      </w:r>
      <w:r w:rsidR="00E24BE1">
        <w:rPr>
          <w:lang w:val="en-US"/>
        </w:rPr>
        <w:instrText xml:space="preserve"> REF _Ref118728070 \r \h </w:instrText>
      </w:r>
      <w:r w:rsidR="00E24BE1">
        <w:rPr>
          <w:lang w:val="en-US"/>
        </w:rPr>
      </w:r>
      <w:r w:rsidR="00E24BE1">
        <w:rPr>
          <w:lang w:val="en-US"/>
        </w:rPr>
        <w:fldChar w:fldCharType="separate"/>
      </w:r>
      <w:r w:rsidR="00E24BE1">
        <w:rPr>
          <w:lang w:val="en-US"/>
        </w:rPr>
        <w:t>[4]</w:t>
      </w:r>
      <w:r w:rsidR="00E24BE1">
        <w:rPr>
          <w:lang w:val="en-US"/>
        </w:rPr>
        <w:fldChar w:fldCharType="end"/>
      </w:r>
      <w:r w:rsidR="009B7850">
        <w:rPr>
          <w:lang w:val="en-US"/>
        </w:rPr>
        <w:t>.</w:t>
      </w:r>
      <w:r w:rsidR="00E74949">
        <w:rPr>
          <w:lang w:val="en-US"/>
        </w:rPr>
        <w:t xml:space="preserve"> </w:t>
      </w:r>
      <w:r w:rsidR="00DB6FB1">
        <w:rPr>
          <w:lang w:val="en-US"/>
        </w:rPr>
        <w:t xml:space="preserve">In the meanwhile, some other parameters related to simulation are also be discussed. </w:t>
      </w:r>
    </w:p>
    <w:bookmarkEnd w:id="7"/>
    <w:p w14:paraId="4BE3AE94" w14:textId="40B8E5E6" w:rsidR="00BF1A4A" w:rsidRDefault="00496301" w:rsidP="00372042">
      <w:pPr>
        <w:pStyle w:val="1"/>
        <w:numPr>
          <w:ilvl w:val="0"/>
          <w:numId w:val="1"/>
        </w:numPr>
        <w:spacing w:before="360" w:afterLines="100" w:after="240"/>
        <w:ind w:left="357" w:hanging="357"/>
      </w:pPr>
      <w:r>
        <w:lastRenderedPageBreak/>
        <w:t>Discussion</w:t>
      </w:r>
    </w:p>
    <w:p w14:paraId="6371DBD7" w14:textId="5132A652" w:rsidR="00483AC7" w:rsidRDefault="00483AC7" w:rsidP="006A6900">
      <w:pPr>
        <w:jc w:val="both"/>
      </w:pPr>
      <w:r w:rsidRPr="00483AC7">
        <w:t>Frequency domain spectrum shaping is a PAPR reduction method where signal is filtered in frequency domain</w:t>
      </w:r>
      <w:r w:rsidR="00064D58">
        <w:t>, and i</w:t>
      </w:r>
      <w:r w:rsidR="002D711B" w:rsidRPr="00483AC7">
        <w:t>t has been used in pi/2 BPSK optimization work.</w:t>
      </w:r>
      <w:r w:rsidR="002D711B">
        <w:t xml:space="preserve"> While s</w:t>
      </w:r>
      <w:r w:rsidR="002D711B" w:rsidRPr="002D711B">
        <w:t xml:space="preserve">pectrum extension is a method </w:t>
      </w:r>
      <w:r w:rsidR="00CD6CA8">
        <w:t xml:space="preserve">that </w:t>
      </w:r>
      <w:r w:rsidR="002D711B" w:rsidRPr="002D711B">
        <w:t>uses excess band allocation to reduce PAPR of the signal</w:t>
      </w:r>
      <w:r w:rsidR="00633D5D">
        <w:t xml:space="preserve">, </w:t>
      </w:r>
      <w:r w:rsidR="005C4516">
        <w:t xml:space="preserve">and </w:t>
      </w:r>
      <w:r w:rsidR="00633D5D">
        <w:t>FDSS</w:t>
      </w:r>
      <w:r w:rsidRPr="00483AC7">
        <w:t xml:space="preserve"> can be applied similarly to signal with spectrum extension</w:t>
      </w:r>
      <w:r w:rsidR="00CE0624">
        <w:t xml:space="preserve"> </w:t>
      </w:r>
      <w:r w:rsidR="002B5C26">
        <w:t>by</w:t>
      </w:r>
      <w:r w:rsidR="00CE0624">
        <w:t xml:space="preserve"> filtering</w:t>
      </w:r>
      <w:r w:rsidRPr="00483AC7">
        <w:t xml:space="preserve"> the total bandwidth</w:t>
      </w:r>
      <w:r w:rsidR="00841557">
        <w:t>.</w:t>
      </w:r>
    </w:p>
    <w:p w14:paraId="468FE3D2" w14:textId="5C340EBF" w:rsidR="00E3151F" w:rsidRDefault="00293EF0" w:rsidP="005C00A6">
      <w:pPr>
        <w:jc w:val="both"/>
      </w:pPr>
      <w:r>
        <w:t>The simulation parameters used are shown in Table 1.</w:t>
      </w:r>
      <w:r w:rsidRPr="00483AC7">
        <w:t xml:space="preserve"> </w:t>
      </w:r>
      <w:r w:rsidR="00A01897" w:rsidRPr="00A01897">
        <w:t>In order to obtain the characteristics of the transparent</w:t>
      </w:r>
      <w:r w:rsidR="00A01897">
        <w:t xml:space="preserve"> and non-transparent</w:t>
      </w:r>
      <w:r w:rsidR="00A01897" w:rsidRPr="00A01897">
        <w:t xml:space="preserve"> scheme</w:t>
      </w:r>
      <w:r w:rsidR="00A01897">
        <w:t>s</w:t>
      </w:r>
      <w:r w:rsidR="00A01897" w:rsidRPr="00A01897">
        <w:t xml:space="preserve">, four methods (i.e., [no FDSS], [FDSS without spectrum extension], [FDSS with spectrum extension w/o coping data], [FDSS with spectrum extension with coping data]) are used in MPR simulation and the modulation modes are </w:t>
      </w:r>
      <w:r w:rsidR="00C752C4">
        <w:rPr>
          <w:rFonts w:hint="eastAsia"/>
          <w:lang w:eastAsia="zh-CN"/>
        </w:rPr>
        <w:t>pi</w:t>
      </w:r>
      <w:r w:rsidR="00A01897" w:rsidRPr="00A01897">
        <w:t>/2 BPSK and QPSK.</w:t>
      </w:r>
      <w:r w:rsidR="00A01897">
        <w:t xml:space="preserve"> </w:t>
      </w:r>
    </w:p>
    <w:p w14:paraId="57F49186" w14:textId="5C93C33D" w:rsidR="008D0B2F" w:rsidRPr="008D0B2F" w:rsidRDefault="008D0B2F" w:rsidP="003A0E51">
      <w:pPr>
        <w:spacing w:afterLines="50" w:after="120"/>
        <w:jc w:val="center"/>
        <w:rPr>
          <w:b/>
          <w:lang w:eastAsia="zh-CN"/>
        </w:rPr>
      </w:pPr>
      <w:r w:rsidRPr="005C00A6">
        <w:rPr>
          <w:b/>
          <w:lang w:eastAsia="zh-CN"/>
        </w:rPr>
        <w:t>Table 1 Simulation parameters</w:t>
      </w:r>
    </w:p>
    <w:tbl>
      <w:tblPr>
        <w:tblStyle w:val="TableGrid11"/>
        <w:tblW w:w="7083" w:type="dxa"/>
        <w:jc w:val="center"/>
        <w:tblInd w:w="0" w:type="dxa"/>
        <w:tblLook w:val="04A0" w:firstRow="1" w:lastRow="0" w:firstColumn="1" w:lastColumn="0" w:noHBand="0" w:noVBand="1"/>
      </w:tblPr>
      <w:tblGrid>
        <w:gridCol w:w="3230"/>
        <w:gridCol w:w="3853"/>
      </w:tblGrid>
      <w:tr w:rsidR="00E3151F" w:rsidRPr="00E3151F" w14:paraId="61E65962" w14:textId="77777777" w:rsidTr="00AD62A1">
        <w:trPr>
          <w:trHeight w:val="335"/>
          <w:jc w:val="center"/>
        </w:trPr>
        <w:tc>
          <w:tcPr>
            <w:tcW w:w="3230" w:type="dxa"/>
          </w:tcPr>
          <w:p w14:paraId="1923D92A" w14:textId="2F8B1066" w:rsidR="00E3151F" w:rsidRPr="00E3151F" w:rsidRDefault="00E3151F" w:rsidP="00E3151F">
            <w:pPr>
              <w:spacing w:after="0"/>
              <w:rPr>
                <w:rFonts w:ascii="CG Times (WN)" w:eastAsiaTheme="minorEastAsia" w:hAnsi="CG Times (WN)"/>
                <w:color w:val="000000"/>
                <w:lang w:val="fr-FR" w:eastAsia="fr-FR"/>
              </w:rPr>
            </w:pPr>
            <w:r w:rsidRPr="00E3151F">
              <w:rPr>
                <w:rFonts w:eastAsiaTheme="minorEastAsia"/>
              </w:rPr>
              <w:t>Frequency range</w:t>
            </w:r>
          </w:p>
        </w:tc>
        <w:tc>
          <w:tcPr>
            <w:tcW w:w="3853" w:type="dxa"/>
          </w:tcPr>
          <w:p w14:paraId="0F4EECFD" w14:textId="77777777" w:rsidR="00E3151F" w:rsidRPr="00E3151F" w:rsidRDefault="00E3151F" w:rsidP="00E3151F">
            <w:pPr>
              <w:spacing w:after="0"/>
              <w:rPr>
                <w:rFonts w:ascii="CG Times (WN)" w:eastAsiaTheme="minorEastAsia" w:hAnsi="CG Times (WN)"/>
                <w:color w:val="000000"/>
                <w:lang w:val="fr-FR" w:eastAsia="fr-FR"/>
              </w:rPr>
            </w:pPr>
            <w:r w:rsidRPr="00E3151F">
              <w:rPr>
                <w:rFonts w:eastAsiaTheme="minorEastAsia"/>
              </w:rPr>
              <w:t>FR1</w:t>
            </w:r>
          </w:p>
        </w:tc>
      </w:tr>
      <w:tr w:rsidR="00E3151F" w:rsidRPr="00E3151F" w14:paraId="061B528A" w14:textId="77777777" w:rsidTr="00AD62A1">
        <w:trPr>
          <w:trHeight w:val="335"/>
          <w:jc w:val="center"/>
        </w:trPr>
        <w:tc>
          <w:tcPr>
            <w:tcW w:w="3230" w:type="dxa"/>
            <w:hideMark/>
          </w:tcPr>
          <w:p w14:paraId="5CFFFCA3" w14:textId="77777777" w:rsidR="00E3151F" w:rsidRPr="00E3151F" w:rsidRDefault="00E3151F" w:rsidP="00E3151F">
            <w:pPr>
              <w:spacing w:after="0"/>
              <w:rPr>
                <w:rFonts w:eastAsiaTheme="minorEastAsia"/>
              </w:rPr>
            </w:pPr>
            <w:r w:rsidRPr="00E3151F">
              <w:rPr>
                <w:rFonts w:eastAsiaTheme="minorEastAsia"/>
              </w:rPr>
              <w:t>Carrier frequency</w:t>
            </w:r>
          </w:p>
        </w:tc>
        <w:tc>
          <w:tcPr>
            <w:tcW w:w="3853" w:type="dxa"/>
            <w:hideMark/>
          </w:tcPr>
          <w:p w14:paraId="638BD29A" w14:textId="77777777" w:rsidR="00E3151F" w:rsidRPr="00E3151F" w:rsidRDefault="00E3151F" w:rsidP="00E3151F">
            <w:pPr>
              <w:spacing w:after="0"/>
              <w:rPr>
                <w:rFonts w:eastAsiaTheme="minorEastAsia"/>
              </w:rPr>
            </w:pPr>
            <w:r w:rsidRPr="00E3151F">
              <w:rPr>
                <w:rFonts w:eastAsiaTheme="minorEastAsia"/>
              </w:rPr>
              <w:t>4GHz</w:t>
            </w:r>
          </w:p>
        </w:tc>
      </w:tr>
      <w:tr w:rsidR="00E3151F" w:rsidRPr="00E3151F" w14:paraId="386132EA" w14:textId="77777777" w:rsidTr="00AD62A1">
        <w:trPr>
          <w:trHeight w:val="335"/>
          <w:jc w:val="center"/>
        </w:trPr>
        <w:tc>
          <w:tcPr>
            <w:tcW w:w="3230" w:type="dxa"/>
            <w:hideMark/>
          </w:tcPr>
          <w:p w14:paraId="613A1D85" w14:textId="77777777" w:rsidR="00E3151F" w:rsidRPr="00E3151F" w:rsidRDefault="00E3151F" w:rsidP="00E3151F">
            <w:pPr>
              <w:spacing w:after="0"/>
              <w:rPr>
                <w:rFonts w:eastAsiaTheme="minorEastAsia"/>
              </w:rPr>
            </w:pPr>
            <w:r w:rsidRPr="00E3151F">
              <w:rPr>
                <w:rFonts w:eastAsiaTheme="minorEastAsia"/>
              </w:rPr>
              <w:t>Channel BW</w:t>
            </w:r>
          </w:p>
        </w:tc>
        <w:tc>
          <w:tcPr>
            <w:tcW w:w="3853" w:type="dxa"/>
            <w:hideMark/>
          </w:tcPr>
          <w:p w14:paraId="0D8B69A9" w14:textId="77777777" w:rsidR="00E3151F" w:rsidRPr="00E3151F" w:rsidRDefault="00E3151F" w:rsidP="00E3151F">
            <w:pPr>
              <w:spacing w:after="0"/>
              <w:rPr>
                <w:rFonts w:eastAsiaTheme="minorEastAsia"/>
              </w:rPr>
            </w:pPr>
            <w:r w:rsidRPr="00E3151F">
              <w:rPr>
                <w:rFonts w:eastAsiaTheme="minorEastAsia"/>
              </w:rPr>
              <w:t>20MHz</w:t>
            </w:r>
          </w:p>
        </w:tc>
      </w:tr>
      <w:tr w:rsidR="00E3151F" w:rsidRPr="00E3151F" w14:paraId="2D2BC204" w14:textId="77777777" w:rsidTr="00AD62A1">
        <w:trPr>
          <w:trHeight w:val="335"/>
          <w:jc w:val="center"/>
        </w:trPr>
        <w:tc>
          <w:tcPr>
            <w:tcW w:w="3230" w:type="dxa"/>
            <w:hideMark/>
          </w:tcPr>
          <w:p w14:paraId="03EB0F88" w14:textId="77777777" w:rsidR="00E3151F" w:rsidRPr="00E3151F" w:rsidRDefault="00E3151F" w:rsidP="00E3151F">
            <w:pPr>
              <w:spacing w:after="0"/>
              <w:rPr>
                <w:rFonts w:eastAsiaTheme="minorEastAsia"/>
              </w:rPr>
            </w:pPr>
            <w:r w:rsidRPr="00E3151F">
              <w:rPr>
                <w:rFonts w:eastAsiaTheme="minorEastAsia"/>
              </w:rPr>
              <w:t>SCS</w:t>
            </w:r>
          </w:p>
        </w:tc>
        <w:tc>
          <w:tcPr>
            <w:tcW w:w="3853" w:type="dxa"/>
            <w:hideMark/>
          </w:tcPr>
          <w:p w14:paraId="6BBF83AF" w14:textId="77777777" w:rsidR="00E3151F" w:rsidRPr="00E3151F" w:rsidRDefault="00E3151F" w:rsidP="00E3151F">
            <w:pPr>
              <w:spacing w:after="0"/>
              <w:rPr>
                <w:rFonts w:eastAsiaTheme="minorEastAsia"/>
              </w:rPr>
            </w:pPr>
            <w:r w:rsidRPr="00E3151F">
              <w:rPr>
                <w:rFonts w:eastAsiaTheme="minorEastAsia"/>
              </w:rPr>
              <w:t>15kHz</w:t>
            </w:r>
          </w:p>
        </w:tc>
      </w:tr>
      <w:tr w:rsidR="00E3151F" w:rsidRPr="00E3151F" w14:paraId="2DFBE354" w14:textId="77777777" w:rsidTr="00AD62A1">
        <w:trPr>
          <w:trHeight w:val="335"/>
          <w:jc w:val="center"/>
        </w:trPr>
        <w:tc>
          <w:tcPr>
            <w:tcW w:w="3230" w:type="dxa"/>
          </w:tcPr>
          <w:p w14:paraId="02BEED99" w14:textId="77777777" w:rsidR="00E3151F" w:rsidRPr="00E3151F" w:rsidRDefault="00E3151F" w:rsidP="00E3151F">
            <w:pPr>
              <w:spacing w:after="0"/>
              <w:rPr>
                <w:rFonts w:eastAsiaTheme="minorEastAsia"/>
              </w:rPr>
            </w:pPr>
            <w:r w:rsidRPr="00E3151F">
              <w:rPr>
                <w:rFonts w:eastAsiaTheme="minorEastAsia"/>
              </w:rPr>
              <w:t>Modulation</w:t>
            </w:r>
          </w:p>
        </w:tc>
        <w:tc>
          <w:tcPr>
            <w:tcW w:w="3853" w:type="dxa"/>
          </w:tcPr>
          <w:p w14:paraId="71ADA766" w14:textId="5594326D" w:rsidR="00E3151F" w:rsidRPr="00E3151F" w:rsidRDefault="00470E36" w:rsidP="00E3151F">
            <w:pPr>
              <w:spacing w:after="0"/>
              <w:rPr>
                <w:rFonts w:eastAsiaTheme="minorEastAsia"/>
              </w:rPr>
            </w:pPr>
            <w:r>
              <w:rPr>
                <w:rFonts w:eastAsiaTheme="minorEastAsia" w:hint="eastAsia"/>
                <w:lang w:eastAsia="zh-CN"/>
              </w:rPr>
              <w:t>pi</w:t>
            </w:r>
            <w:r w:rsidR="00E3151F" w:rsidRPr="00E3151F">
              <w:rPr>
                <w:rFonts w:eastAsiaTheme="minorEastAsia"/>
              </w:rPr>
              <w:t>/2</w:t>
            </w:r>
            <w:r>
              <w:rPr>
                <w:rFonts w:eastAsiaTheme="minorEastAsia"/>
              </w:rPr>
              <w:t xml:space="preserve"> </w:t>
            </w:r>
            <w:r w:rsidR="00E3151F" w:rsidRPr="00E3151F">
              <w:rPr>
                <w:rFonts w:eastAsiaTheme="minorEastAsia"/>
              </w:rPr>
              <w:t>BPSK, QPSK</w:t>
            </w:r>
          </w:p>
        </w:tc>
      </w:tr>
      <w:tr w:rsidR="00E3151F" w:rsidRPr="00E3151F" w14:paraId="5264BF7F" w14:textId="77777777" w:rsidTr="00AD62A1">
        <w:trPr>
          <w:trHeight w:val="335"/>
          <w:jc w:val="center"/>
        </w:trPr>
        <w:tc>
          <w:tcPr>
            <w:tcW w:w="3230" w:type="dxa"/>
            <w:hideMark/>
          </w:tcPr>
          <w:p w14:paraId="334CCDE1" w14:textId="77777777" w:rsidR="00E3151F" w:rsidRPr="00E3151F" w:rsidRDefault="00E3151F" w:rsidP="00E3151F">
            <w:pPr>
              <w:spacing w:after="0"/>
              <w:rPr>
                <w:rFonts w:eastAsiaTheme="minorEastAsia"/>
              </w:rPr>
            </w:pPr>
            <w:r w:rsidRPr="00E3151F">
              <w:rPr>
                <w:rFonts w:eastAsiaTheme="minorEastAsia"/>
              </w:rPr>
              <w:t>Waveform</w:t>
            </w:r>
          </w:p>
        </w:tc>
        <w:tc>
          <w:tcPr>
            <w:tcW w:w="3853" w:type="dxa"/>
            <w:hideMark/>
          </w:tcPr>
          <w:p w14:paraId="24830BB4" w14:textId="77777777" w:rsidR="00E3151F" w:rsidRPr="00E3151F" w:rsidRDefault="00E3151F" w:rsidP="00E3151F">
            <w:pPr>
              <w:spacing w:after="0"/>
              <w:rPr>
                <w:rFonts w:eastAsiaTheme="minorEastAsia"/>
              </w:rPr>
            </w:pPr>
            <w:r w:rsidRPr="00E3151F">
              <w:rPr>
                <w:rFonts w:eastAsiaTheme="minorEastAsia"/>
              </w:rPr>
              <w:t>DFT-S-OFDM</w:t>
            </w:r>
          </w:p>
        </w:tc>
      </w:tr>
      <w:tr w:rsidR="00E3151F" w:rsidRPr="00E3151F" w14:paraId="087E1C24" w14:textId="77777777" w:rsidTr="00AD62A1">
        <w:trPr>
          <w:trHeight w:val="335"/>
          <w:jc w:val="center"/>
        </w:trPr>
        <w:tc>
          <w:tcPr>
            <w:tcW w:w="3230" w:type="dxa"/>
            <w:hideMark/>
          </w:tcPr>
          <w:p w14:paraId="7E13536F" w14:textId="77777777" w:rsidR="00E3151F" w:rsidRPr="00E3151F" w:rsidRDefault="00E3151F" w:rsidP="00E3151F">
            <w:pPr>
              <w:spacing w:after="0"/>
              <w:rPr>
                <w:rFonts w:eastAsiaTheme="minorEastAsia"/>
              </w:rPr>
            </w:pPr>
            <w:r w:rsidRPr="00E3151F">
              <w:rPr>
                <w:rFonts w:eastAsiaTheme="minorEastAsia"/>
              </w:rPr>
              <w:t>Number of RBs</w:t>
            </w:r>
          </w:p>
        </w:tc>
        <w:tc>
          <w:tcPr>
            <w:tcW w:w="3853" w:type="dxa"/>
            <w:hideMark/>
          </w:tcPr>
          <w:p w14:paraId="4674C388" w14:textId="77777777" w:rsidR="00E3151F" w:rsidRPr="00E3151F" w:rsidRDefault="00E3151F" w:rsidP="00E3151F">
            <w:pPr>
              <w:spacing w:after="0"/>
              <w:rPr>
                <w:rFonts w:eastAsiaTheme="minorEastAsia"/>
              </w:rPr>
            </w:pPr>
            <w:r w:rsidRPr="00E3151F">
              <w:rPr>
                <w:rFonts w:eastAsiaTheme="minorEastAsia"/>
              </w:rPr>
              <w:t xml:space="preserve">20, 60 </w:t>
            </w:r>
          </w:p>
        </w:tc>
      </w:tr>
      <w:tr w:rsidR="00E3151F" w:rsidRPr="00E3151F" w14:paraId="302B2999" w14:textId="77777777" w:rsidTr="00AD62A1">
        <w:trPr>
          <w:trHeight w:val="335"/>
          <w:jc w:val="center"/>
        </w:trPr>
        <w:tc>
          <w:tcPr>
            <w:tcW w:w="3230" w:type="dxa"/>
          </w:tcPr>
          <w:p w14:paraId="690A3B7C" w14:textId="77777777" w:rsidR="00E3151F" w:rsidRPr="00E3151F" w:rsidRDefault="00E3151F" w:rsidP="00E3151F">
            <w:pPr>
              <w:spacing w:after="0"/>
              <w:rPr>
                <w:rFonts w:eastAsiaTheme="minorEastAsia"/>
              </w:rPr>
            </w:pPr>
            <w:r w:rsidRPr="00E3151F">
              <w:rPr>
                <w:rFonts w:eastAsiaTheme="minorEastAsia"/>
              </w:rPr>
              <w:t>extension/reservation factor (α)</w:t>
            </w:r>
          </w:p>
        </w:tc>
        <w:tc>
          <w:tcPr>
            <w:tcW w:w="3853" w:type="dxa"/>
          </w:tcPr>
          <w:p w14:paraId="4898FCE8" w14:textId="77777777" w:rsidR="00E3151F" w:rsidRPr="00E3151F" w:rsidRDefault="00E3151F" w:rsidP="00E3151F">
            <w:pPr>
              <w:spacing w:after="0"/>
              <w:rPr>
                <w:rFonts w:eastAsiaTheme="minorEastAsia"/>
              </w:rPr>
            </w:pPr>
            <w:r w:rsidRPr="00E3151F">
              <w:rPr>
                <w:rFonts w:eastAsiaTheme="minorEastAsia"/>
              </w:rPr>
              <w:t>1/5</w:t>
            </w:r>
            <w:r w:rsidRPr="00E3151F">
              <w:rPr>
                <w:rFonts w:eastAsiaTheme="minorEastAsia" w:hint="eastAsia"/>
                <w:lang w:eastAsia="zh-CN"/>
              </w:rPr>
              <w:t>,</w:t>
            </w:r>
            <w:r w:rsidRPr="00E3151F">
              <w:rPr>
                <w:rFonts w:eastAsiaTheme="minorEastAsia"/>
                <w:lang w:eastAsia="zh-CN"/>
              </w:rPr>
              <w:t xml:space="preserve"> </w:t>
            </w:r>
            <w:r w:rsidRPr="00E3151F">
              <w:rPr>
                <w:rFonts w:eastAsiaTheme="minorEastAsia"/>
              </w:rPr>
              <w:t>1/6</w:t>
            </w:r>
            <w:r w:rsidRPr="00E3151F">
              <w:rPr>
                <w:rFonts w:eastAsiaTheme="minorEastAsia" w:hint="eastAsia"/>
                <w:lang w:eastAsia="zh-CN"/>
              </w:rPr>
              <w:t>,</w:t>
            </w:r>
            <w:r w:rsidRPr="00E3151F">
              <w:rPr>
                <w:rFonts w:eastAsiaTheme="minorEastAsia"/>
                <w:lang w:eastAsia="zh-CN"/>
              </w:rPr>
              <w:t xml:space="preserve"> </w:t>
            </w:r>
            <w:r w:rsidRPr="00E3151F">
              <w:rPr>
                <w:rFonts w:eastAsiaTheme="minorEastAsia"/>
              </w:rPr>
              <w:t>1/3</w:t>
            </w:r>
          </w:p>
        </w:tc>
      </w:tr>
      <w:tr w:rsidR="00E3151F" w:rsidRPr="00E3151F" w14:paraId="146414CB" w14:textId="77777777" w:rsidTr="00AD62A1">
        <w:trPr>
          <w:trHeight w:val="335"/>
          <w:jc w:val="center"/>
        </w:trPr>
        <w:tc>
          <w:tcPr>
            <w:tcW w:w="3230" w:type="dxa"/>
            <w:hideMark/>
          </w:tcPr>
          <w:p w14:paraId="02E799D8" w14:textId="77777777" w:rsidR="00E3151F" w:rsidRPr="00E3151F" w:rsidRDefault="00E3151F" w:rsidP="00E3151F">
            <w:pPr>
              <w:spacing w:after="0"/>
              <w:rPr>
                <w:rFonts w:eastAsiaTheme="minorEastAsia"/>
              </w:rPr>
            </w:pPr>
            <w:r w:rsidRPr="00E3151F">
              <w:rPr>
                <w:rFonts w:eastAsiaTheme="minorEastAsia"/>
              </w:rPr>
              <w:t>Channel </w:t>
            </w:r>
          </w:p>
        </w:tc>
        <w:tc>
          <w:tcPr>
            <w:tcW w:w="3853" w:type="dxa"/>
            <w:hideMark/>
          </w:tcPr>
          <w:p w14:paraId="0A059CFC" w14:textId="77777777" w:rsidR="00E3151F" w:rsidRPr="00E3151F" w:rsidRDefault="00E3151F" w:rsidP="00E3151F">
            <w:pPr>
              <w:spacing w:after="0"/>
              <w:rPr>
                <w:rFonts w:eastAsiaTheme="minorEastAsia"/>
              </w:rPr>
            </w:pPr>
            <w:r w:rsidRPr="00E3151F">
              <w:rPr>
                <w:rFonts w:eastAsiaTheme="minorEastAsia"/>
              </w:rPr>
              <w:t>PUSCH, 14 OFDM symbols </w:t>
            </w:r>
          </w:p>
        </w:tc>
      </w:tr>
      <w:tr w:rsidR="00E3151F" w:rsidRPr="00E3151F" w14:paraId="5B759F69" w14:textId="77777777" w:rsidTr="00AD62A1">
        <w:trPr>
          <w:trHeight w:val="335"/>
          <w:jc w:val="center"/>
        </w:trPr>
        <w:tc>
          <w:tcPr>
            <w:tcW w:w="3230" w:type="dxa"/>
            <w:hideMark/>
          </w:tcPr>
          <w:p w14:paraId="5E7E5E6A" w14:textId="77777777" w:rsidR="00E3151F" w:rsidRPr="00E3151F" w:rsidRDefault="00E3151F" w:rsidP="00E3151F">
            <w:pPr>
              <w:spacing w:after="0"/>
              <w:rPr>
                <w:rFonts w:eastAsiaTheme="minorEastAsia"/>
              </w:rPr>
            </w:pPr>
            <w:r w:rsidRPr="00E3151F">
              <w:rPr>
                <w:rFonts w:eastAsiaTheme="minorEastAsia"/>
              </w:rPr>
              <w:t>Spectral shaping filter</w:t>
            </w:r>
          </w:p>
        </w:tc>
        <w:tc>
          <w:tcPr>
            <w:tcW w:w="3853" w:type="dxa"/>
            <w:hideMark/>
          </w:tcPr>
          <w:p w14:paraId="30F8FFAF" w14:textId="77777777" w:rsidR="00E3151F" w:rsidRPr="00E3151F" w:rsidRDefault="00E3151F" w:rsidP="00E3151F">
            <w:pPr>
              <w:spacing w:after="0"/>
              <w:rPr>
                <w:rFonts w:eastAsiaTheme="minorEastAsia"/>
              </w:rPr>
            </w:pPr>
            <w:r w:rsidRPr="00E3151F">
              <w:rPr>
                <w:rFonts w:eastAsiaTheme="minorEastAsia"/>
              </w:rPr>
              <w:t>3-tap [0.28 1 0.28] and [0.335 1 0.335]</w:t>
            </w:r>
          </w:p>
        </w:tc>
      </w:tr>
      <w:tr w:rsidR="00E3151F" w:rsidRPr="00E3151F" w14:paraId="72D66D6B" w14:textId="77777777" w:rsidTr="00AD62A1">
        <w:trPr>
          <w:trHeight w:val="335"/>
          <w:jc w:val="center"/>
        </w:trPr>
        <w:tc>
          <w:tcPr>
            <w:tcW w:w="3230" w:type="dxa"/>
          </w:tcPr>
          <w:p w14:paraId="4A7159E2" w14:textId="77777777" w:rsidR="00E3151F" w:rsidRPr="00E3151F" w:rsidRDefault="00E3151F" w:rsidP="00E3151F">
            <w:pPr>
              <w:spacing w:after="0"/>
              <w:rPr>
                <w:rFonts w:eastAsiaTheme="minorEastAsia"/>
              </w:rPr>
            </w:pPr>
            <w:r w:rsidRPr="00E3151F">
              <w:rPr>
                <w:rFonts w:eastAsiaTheme="minorEastAsia"/>
              </w:rPr>
              <w:t>Power class</w:t>
            </w:r>
          </w:p>
        </w:tc>
        <w:tc>
          <w:tcPr>
            <w:tcW w:w="3853" w:type="dxa"/>
          </w:tcPr>
          <w:p w14:paraId="79920BAA" w14:textId="77777777" w:rsidR="00E3151F" w:rsidRPr="00E3151F" w:rsidRDefault="00E3151F" w:rsidP="00E3151F">
            <w:pPr>
              <w:spacing w:after="0"/>
              <w:rPr>
                <w:rFonts w:eastAsiaTheme="minorEastAsia"/>
              </w:rPr>
            </w:pPr>
            <w:r w:rsidRPr="00E3151F">
              <w:rPr>
                <w:rFonts w:eastAsiaTheme="minorEastAsia"/>
              </w:rPr>
              <w:t>PC 3</w:t>
            </w:r>
          </w:p>
        </w:tc>
      </w:tr>
    </w:tbl>
    <w:p w14:paraId="5ED4DD1D" w14:textId="77777777" w:rsidR="006E166A" w:rsidRDefault="006E166A" w:rsidP="006E166A">
      <w:pPr>
        <w:spacing w:beforeLines="50" w:before="120" w:afterLines="50" w:after="120"/>
        <w:jc w:val="center"/>
        <w:rPr>
          <w:lang w:eastAsia="zh-CN"/>
        </w:rPr>
      </w:pPr>
      <w:r>
        <w:rPr>
          <w:noProof/>
          <w:lang w:eastAsia="zh-CN"/>
        </w:rPr>
        <w:drawing>
          <wp:inline distT="0" distB="0" distL="0" distR="0" wp14:anchorId="012174BC" wp14:editId="750AFA86">
            <wp:extent cx="4368647" cy="3959750"/>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t="-1620"/>
                    <a:stretch/>
                  </pic:blipFill>
                  <pic:spPr bwMode="auto">
                    <a:xfrm>
                      <a:off x="0" y="0"/>
                      <a:ext cx="4384745" cy="3974341"/>
                    </a:xfrm>
                    <a:prstGeom prst="rect">
                      <a:avLst/>
                    </a:prstGeom>
                    <a:noFill/>
                    <a:ln>
                      <a:noFill/>
                    </a:ln>
                    <a:extLst>
                      <a:ext uri="{53640926-AAD7-44D8-BBD7-CCE9431645EC}">
                        <a14:shadowObscured xmlns:a14="http://schemas.microsoft.com/office/drawing/2010/main"/>
                      </a:ext>
                    </a:extLst>
                  </pic:spPr>
                </pic:pic>
              </a:graphicData>
            </a:graphic>
          </wp:inline>
        </w:drawing>
      </w:r>
    </w:p>
    <w:p w14:paraId="4DEED7AD" w14:textId="52D389A2" w:rsidR="006E166A" w:rsidRPr="00015AF5" w:rsidRDefault="006E166A" w:rsidP="00015AF5">
      <w:pPr>
        <w:spacing w:afterLines="100" w:after="240"/>
        <w:jc w:val="center"/>
        <w:rPr>
          <w:b/>
          <w:lang w:eastAsia="zh-CN"/>
        </w:rPr>
      </w:pPr>
      <w:r w:rsidRPr="005C00A6">
        <w:rPr>
          <w:b/>
          <w:lang w:eastAsia="zh-CN"/>
        </w:rPr>
        <w:t>Figure 1</w:t>
      </w:r>
      <w:r w:rsidR="005436C6">
        <w:rPr>
          <w:b/>
          <w:lang w:eastAsia="zh-CN"/>
        </w:rPr>
        <w:t xml:space="preserve"> Different </w:t>
      </w:r>
      <w:r w:rsidR="005436C6" w:rsidRPr="005436C6">
        <w:rPr>
          <w:b/>
          <w:lang w:eastAsia="zh-CN"/>
        </w:rPr>
        <w:t>FDSS schemes</w:t>
      </w:r>
    </w:p>
    <w:p w14:paraId="5170210C" w14:textId="0A35A5C9" w:rsidR="007D2F29" w:rsidRDefault="007D2F29" w:rsidP="006F283B">
      <w:pPr>
        <w:spacing w:beforeLines="50" w:before="120" w:afterLines="50" w:after="120"/>
        <w:jc w:val="both"/>
        <w:rPr>
          <w:lang w:eastAsia="zh-CN"/>
        </w:rPr>
      </w:pPr>
      <w:r>
        <w:rPr>
          <w:rFonts w:hint="eastAsia"/>
          <w:lang w:eastAsia="zh-CN"/>
        </w:rPr>
        <w:lastRenderedPageBreak/>
        <w:t>H</w:t>
      </w:r>
      <w:r>
        <w:rPr>
          <w:lang w:eastAsia="zh-CN"/>
        </w:rPr>
        <w:t xml:space="preserve">ere are some explanations of the FDSS scheme used in the simulation: </w:t>
      </w:r>
    </w:p>
    <w:p w14:paraId="07AE0593" w14:textId="3869E482" w:rsidR="00004EB8" w:rsidRDefault="00401E98" w:rsidP="007D2F29">
      <w:pPr>
        <w:spacing w:beforeLines="50" w:before="120" w:afterLines="50" w:after="120"/>
        <w:ind w:leftChars="200" w:left="400"/>
        <w:jc w:val="both"/>
        <w:rPr>
          <w:lang w:eastAsia="zh-CN"/>
        </w:rPr>
      </w:pPr>
      <w:r w:rsidRPr="00401E98">
        <w:rPr>
          <w:lang w:eastAsia="zh-CN"/>
        </w:rPr>
        <w:t>It can be observed from Figure 1 that for both ‘no FDSS’ and ‘FDSS without spectrum extension’, the number of allocated PRBs is the same, which is denoted by parameter ‘m’. And the number of allocated PRBs is equal to the total number of PRBs, which means there is no extension PRB here</w:t>
      </w:r>
      <w:r>
        <w:rPr>
          <w:lang w:eastAsia="zh-CN"/>
        </w:rPr>
        <w:t xml:space="preserve">. </w:t>
      </w:r>
      <w:r w:rsidR="00004EB8">
        <w:rPr>
          <w:lang w:eastAsia="zh-CN"/>
        </w:rPr>
        <w:t xml:space="preserve">While for ‘FDSS with spectrum extension w/o coping data’, the number of allocated PRBs is denoted by parameter ‘a’. Meanwhile, the reserved PRBs are symmetrically distributed on both sides of the allocated PRBs, and the number of reserved PRBs on one side is indicated by the parameter ‘b’. Similarly, the number of the allocated PRBs for the ‘FDSS with spectrum extension with coping data’ case is the same as that for the ‘FDSS with spectrum extension w/o coping data’ case, in other words, there is an equation of the allocated PRBs of the two cases: a = b + c + b. At the same time, the extended PRBs are also symmetrically distributed on both sides of the allocated PRBs, and the number of extended PRBs on one side is also indicated by the parameter ‘b’. </w:t>
      </w:r>
    </w:p>
    <w:p w14:paraId="13E52232" w14:textId="77777777" w:rsidR="007D2F29" w:rsidRDefault="00004EB8" w:rsidP="007D2F29">
      <w:pPr>
        <w:spacing w:beforeLines="50" w:before="120" w:afterLines="50" w:after="120"/>
        <w:ind w:leftChars="200" w:left="400"/>
        <w:jc w:val="both"/>
        <w:rPr>
          <w:lang w:eastAsia="zh-CN"/>
        </w:rPr>
      </w:pPr>
      <w:r>
        <w:rPr>
          <w:lang w:eastAsia="zh-CN"/>
        </w:rPr>
        <w:t>It can be observed from Figure 1 that for ‘FDSS with spectrum extension w/o coping data’, the extended part is filled with ‘0’. However, the extended part is filled with the copy data from the two sides of allocated PRBs for ‘FDSS with spectrum extension with coping data’. According to the agreement of the WF</w:t>
      </w:r>
      <w:r w:rsidR="00511667">
        <w:rPr>
          <w:lang w:eastAsia="zh-CN"/>
        </w:rPr>
        <w:t xml:space="preserve"> </w:t>
      </w:r>
      <w:r w:rsidR="00E24BE1">
        <w:rPr>
          <w:lang w:eastAsia="zh-CN"/>
        </w:rPr>
        <w:fldChar w:fldCharType="begin"/>
      </w:r>
      <w:r w:rsidR="00E24BE1">
        <w:rPr>
          <w:lang w:eastAsia="zh-CN"/>
        </w:rPr>
        <w:instrText xml:space="preserve"> REF _Ref118728038 \r \h </w:instrText>
      </w:r>
      <w:r w:rsidR="00E24BE1">
        <w:rPr>
          <w:lang w:eastAsia="zh-CN"/>
        </w:rPr>
      </w:r>
      <w:r w:rsidR="00E24BE1">
        <w:rPr>
          <w:lang w:eastAsia="zh-CN"/>
        </w:rPr>
        <w:fldChar w:fldCharType="separate"/>
      </w:r>
      <w:r w:rsidR="00E24BE1">
        <w:rPr>
          <w:lang w:eastAsia="zh-CN"/>
        </w:rPr>
        <w:t>[2]</w:t>
      </w:r>
      <w:r w:rsidR="00E24BE1">
        <w:rPr>
          <w:lang w:eastAsia="zh-CN"/>
        </w:rPr>
        <w:fldChar w:fldCharType="end"/>
      </w:r>
      <w:r>
        <w:rPr>
          <w:lang w:eastAsia="zh-CN"/>
        </w:rPr>
        <w:t xml:space="preserve">, </w:t>
      </w:r>
      <w:r w:rsidR="007503BA">
        <w:rPr>
          <w:lang w:eastAsia="zh-CN"/>
        </w:rPr>
        <w:t>“</w:t>
      </w:r>
      <w:r w:rsidRPr="007503BA">
        <w:rPr>
          <w:i/>
          <w:lang w:eastAsia="zh-CN"/>
        </w:rPr>
        <w:t>Ensure fair comparison between different methods by keeping the total allocated bandwidth, the spectral efficiency and resource in time domain the same for all compared cases as much as possible</w:t>
      </w:r>
      <w:r w:rsidR="007503BA">
        <w:rPr>
          <w:lang w:eastAsia="zh-CN"/>
        </w:rPr>
        <w:t>.”</w:t>
      </w:r>
      <w:r>
        <w:rPr>
          <w:lang w:eastAsia="zh-CN"/>
        </w:rPr>
        <w:t xml:space="preserve"> Therefore, </w:t>
      </w:r>
      <w:bookmarkStart w:id="8" w:name="_Hlk118382286"/>
      <w:r w:rsidR="00C8153B">
        <w:rPr>
          <w:lang w:eastAsia="zh-CN"/>
        </w:rPr>
        <w:t>considering</w:t>
      </w:r>
      <w:r>
        <w:rPr>
          <w:lang w:eastAsia="zh-CN"/>
        </w:rPr>
        <w:t xml:space="preserve"> </w:t>
      </w:r>
      <w:r w:rsidR="00F80B58">
        <w:rPr>
          <w:lang w:eastAsia="zh-CN"/>
        </w:rPr>
        <w:t xml:space="preserve">the comparison between </w:t>
      </w:r>
      <w:r>
        <w:rPr>
          <w:lang w:eastAsia="zh-CN"/>
        </w:rPr>
        <w:t>different filters</w:t>
      </w:r>
      <w:bookmarkEnd w:id="8"/>
      <w:r>
        <w:rPr>
          <w:lang w:eastAsia="zh-CN"/>
        </w:rPr>
        <w:t>, it is necessary to unify the total number of PRBs, i.e., there is another equation: m = b + a + b = 2b + c + 2b.</w:t>
      </w:r>
      <w:r w:rsidR="00B4596E">
        <w:rPr>
          <w:lang w:eastAsia="zh-CN"/>
        </w:rPr>
        <w:t xml:space="preserve"> </w:t>
      </w:r>
      <w:bookmarkStart w:id="9" w:name="_Hlk118382159"/>
    </w:p>
    <w:p w14:paraId="247EDA4E" w14:textId="0F3DB39B" w:rsidR="00401E98" w:rsidRDefault="00B4596E" w:rsidP="007D2F29">
      <w:pPr>
        <w:spacing w:beforeLines="50" w:before="120" w:afterLines="50" w:after="120"/>
        <w:jc w:val="both"/>
        <w:rPr>
          <w:lang w:eastAsia="zh-CN"/>
        </w:rPr>
      </w:pPr>
      <w:r>
        <w:rPr>
          <w:lang w:eastAsia="zh-CN"/>
        </w:rPr>
        <w:t>Meanwhile</w:t>
      </w:r>
      <w:r w:rsidRPr="00BE6F24">
        <w:rPr>
          <w:lang w:eastAsia="zh-CN"/>
        </w:rPr>
        <w:t xml:space="preserve">, the TBS used should be the same, which means that the code rates for different cases should be changed according to </w:t>
      </w:r>
      <w:proofErr w:type="spellStart"/>
      <w:r w:rsidRPr="00BE6F24">
        <w:rPr>
          <w:lang w:eastAsia="zh-CN"/>
        </w:rPr>
        <w:t>inband</w:t>
      </w:r>
      <w:proofErr w:type="spellEnd"/>
      <w:r w:rsidRPr="00BE6F24">
        <w:rPr>
          <w:lang w:eastAsia="zh-CN"/>
        </w:rPr>
        <w:t xml:space="preserve"> size.</w:t>
      </w:r>
      <w:r>
        <w:rPr>
          <w:lang w:eastAsia="zh-CN"/>
        </w:rPr>
        <w:t xml:space="preserve"> </w:t>
      </w:r>
      <w:r w:rsidR="006227FA">
        <w:rPr>
          <w:lang w:eastAsia="zh-CN"/>
        </w:rPr>
        <w:t>Besides</w:t>
      </w:r>
      <w:r w:rsidR="00004EB8">
        <w:rPr>
          <w:lang w:eastAsia="zh-CN"/>
        </w:rPr>
        <w:t xml:space="preserve">, </w:t>
      </w:r>
      <w:bookmarkEnd w:id="9"/>
      <w:r w:rsidR="00004EB8">
        <w:rPr>
          <w:lang w:eastAsia="zh-CN"/>
        </w:rPr>
        <w:t>as the statement of the WF</w:t>
      </w:r>
      <w:r w:rsidR="00511667">
        <w:rPr>
          <w:lang w:eastAsia="zh-CN"/>
        </w:rPr>
        <w:t xml:space="preserve"> </w:t>
      </w:r>
      <w:r w:rsidR="00E24BE1">
        <w:rPr>
          <w:lang w:eastAsia="zh-CN"/>
        </w:rPr>
        <w:fldChar w:fldCharType="begin"/>
      </w:r>
      <w:r w:rsidR="00E24BE1">
        <w:rPr>
          <w:lang w:eastAsia="zh-CN"/>
        </w:rPr>
        <w:instrText xml:space="preserve"> REF _Ref118728038 \r \h </w:instrText>
      </w:r>
      <w:r w:rsidR="007D2F29">
        <w:rPr>
          <w:lang w:eastAsia="zh-CN"/>
        </w:rPr>
        <w:instrText xml:space="preserve"> \* MERGEFORMAT </w:instrText>
      </w:r>
      <w:r w:rsidR="00E24BE1">
        <w:rPr>
          <w:lang w:eastAsia="zh-CN"/>
        </w:rPr>
      </w:r>
      <w:r w:rsidR="00E24BE1">
        <w:rPr>
          <w:lang w:eastAsia="zh-CN"/>
        </w:rPr>
        <w:fldChar w:fldCharType="separate"/>
      </w:r>
      <w:r w:rsidR="00E24BE1">
        <w:rPr>
          <w:lang w:eastAsia="zh-CN"/>
        </w:rPr>
        <w:t>[2]</w:t>
      </w:r>
      <w:r w:rsidR="00E24BE1">
        <w:rPr>
          <w:lang w:eastAsia="zh-CN"/>
        </w:rPr>
        <w:fldChar w:fldCharType="end"/>
      </w:r>
      <w:r w:rsidR="00004EB8">
        <w:rPr>
          <w:lang w:eastAsia="zh-CN"/>
        </w:rPr>
        <w:t xml:space="preserve">, we can tentatively </w:t>
      </w:r>
      <w:r w:rsidR="00004EB8" w:rsidRPr="00313D49">
        <w:rPr>
          <w:lang w:eastAsia="zh-CN"/>
        </w:rPr>
        <w:t>define</w:t>
      </w:r>
      <w:r w:rsidR="00004EB8">
        <w:rPr>
          <w:lang w:eastAsia="zh-CN"/>
        </w:rPr>
        <w:t xml:space="preserve"> extension/reservation factor (α) as Excess band size / Total allocation</w:t>
      </w:r>
      <w:r w:rsidR="00004EB8" w:rsidRPr="00313D49">
        <w:rPr>
          <w:color w:val="000000" w:themeColor="text1"/>
          <w:lang w:eastAsia="zh-CN"/>
        </w:rPr>
        <w:t xml:space="preserve">. </w:t>
      </w:r>
      <w:proofErr w:type="gramStart"/>
      <w:r w:rsidR="00004EB8">
        <w:rPr>
          <w:lang w:eastAsia="zh-CN"/>
        </w:rPr>
        <w:t>So</w:t>
      </w:r>
      <w:proofErr w:type="gramEnd"/>
      <w:r w:rsidR="00004EB8">
        <w:rPr>
          <w:lang w:eastAsia="zh-CN"/>
        </w:rPr>
        <w:t xml:space="preserve"> for no FDSS and FDSS without spectrum extension, the value of factor α is 0. For FDSS with SE,</w:t>
      </w:r>
      <w:r w:rsidR="008229B4">
        <w:rPr>
          <w:lang w:eastAsia="zh-CN"/>
        </w:rPr>
        <w:t xml:space="preserve"> </w:t>
      </w:r>
      <w:r w:rsidR="00C018D6">
        <w:rPr>
          <w:rFonts w:hint="eastAsia"/>
          <w:lang w:eastAsia="zh-CN"/>
        </w:rPr>
        <w:t>we</w:t>
      </w:r>
      <w:r w:rsidR="00C018D6">
        <w:rPr>
          <w:lang w:eastAsia="zh-CN"/>
        </w:rPr>
        <w:t xml:space="preserve"> selected </w:t>
      </w:r>
      <w:r w:rsidR="00004EB8">
        <w:rPr>
          <w:lang w:eastAsia="zh-CN"/>
        </w:rPr>
        <w:t>the value of α1/5 for inner allocation, 1/6 for outer1 allocation, 1/3 for outer2 allocation</w:t>
      </w:r>
      <w:r w:rsidR="008229B4">
        <w:rPr>
          <w:lang w:eastAsia="zh-CN"/>
        </w:rPr>
        <w:t xml:space="preserve">, as </w:t>
      </w:r>
      <w:r w:rsidR="004D396B">
        <w:rPr>
          <w:lang w:eastAsia="zh-CN"/>
        </w:rPr>
        <w:t>T</w:t>
      </w:r>
      <w:r w:rsidR="008229B4">
        <w:rPr>
          <w:lang w:eastAsia="zh-CN"/>
        </w:rPr>
        <w:t xml:space="preserve">able 2 shows. </w:t>
      </w:r>
    </w:p>
    <w:p w14:paraId="67CDEF3C" w14:textId="11F1B3B9" w:rsidR="001C59B9" w:rsidRPr="00FC2447" w:rsidRDefault="001C59B9" w:rsidP="000E438F">
      <w:pPr>
        <w:spacing w:beforeLines="50" w:before="120" w:afterLines="50" w:after="120"/>
        <w:jc w:val="center"/>
        <w:rPr>
          <w:b/>
          <w:lang w:eastAsia="zh-CN"/>
        </w:rPr>
      </w:pPr>
      <w:r w:rsidRPr="005C00A6">
        <w:rPr>
          <w:b/>
          <w:lang w:eastAsia="zh-CN"/>
        </w:rPr>
        <w:t>T</w:t>
      </w:r>
      <w:r w:rsidRPr="005C00A6">
        <w:rPr>
          <w:rFonts w:hint="eastAsia"/>
          <w:b/>
          <w:lang w:eastAsia="zh-CN"/>
        </w:rPr>
        <w:t>able</w:t>
      </w:r>
      <w:r w:rsidRPr="005C00A6">
        <w:rPr>
          <w:b/>
          <w:lang w:eastAsia="zh-CN"/>
        </w:rPr>
        <w:t>2</w:t>
      </w:r>
      <w:r w:rsidR="002D10D9">
        <w:rPr>
          <w:b/>
          <w:lang w:eastAsia="zh-CN"/>
        </w:rPr>
        <w:t xml:space="preserve"> Parameters for different PRB allocations</w:t>
      </w:r>
    </w:p>
    <w:tbl>
      <w:tblPr>
        <w:tblStyle w:val="af7"/>
        <w:tblW w:w="0" w:type="auto"/>
        <w:jc w:val="center"/>
        <w:tblLook w:val="04A0" w:firstRow="1" w:lastRow="0" w:firstColumn="1" w:lastColumn="0" w:noHBand="0" w:noVBand="1"/>
      </w:tblPr>
      <w:tblGrid>
        <w:gridCol w:w="1286"/>
        <w:gridCol w:w="1346"/>
        <w:gridCol w:w="1027"/>
        <w:gridCol w:w="994"/>
        <w:gridCol w:w="994"/>
        <w:gridCol w:w="994"/>
        <w:gridCol w:w="1927"/>
      </w:tblGrid>
      <w:tr w:rsidR="005A2E38" w:rsidRPr="00947A37" w14:paraId="3C6D5760" w14:textId="77777777" w:rsidTr="00DA4F23">
        <w:trPr>
          <w:trHeight w:val="452"/>
          <w:jc w:val="center"/>
        </w:trPr>
        <w:tc>
          <w:tcPr>
            <w:tcW w:w="1286" w:type="dxa"/>
          </w:tcPr>
          <w:p w14:paraId="6CE52A0E" w14:textId="77777777" w:rsidR="005A2E38" w:rsidRPr="00C64ADB" w:rsidRDefault="005A2E38" w:rsidP="002B5C26">
            <w:pPr>
              <w:jc w:val="center"/>
              <w:rPr>
                <w:lang w:eastAsia="zh-CN"/>
              </w:rPr>
            </w:pPr>
          </w:p>
        </w:tc>
        <w:tc>
          <w:tcPr>
            <w:tcW w:w="1346" w:type="dxa"/>
          </w:tcPr>
          <w:p w14:paraId="2E8B5119" w14:textId="77777777" w:rsidR="005A2E38" w:rsidRPr="00C64ADB" w:rsidRDefault="005A2E38" w:rsidP="002B5C26">
            <w:pPr>
              <w:jc w:val="center"/>
              <w:rPr>
                <w:lang w:eastAsia="zh-CN"/>
              </w:rPr>
            </w:pPr>
            <w:r w:rsidRPr="00C64ADB">
              <w:rPr>
                <w:lang w:eastAsia="zh-CN"/>
              </w:rPr>
              <w:t>Total number of PRB</w:t>
            </w:r>
          </w:p>
        </w:tc>
        <w:tc>
          <w:tcPr>
            <w:tcW w:w="1027" w:type="dxa"/>
          </w:tcPr>
          <w:p w14:paraId="31B30938" w14:textId="77777777" w:rsidR="005A2E38" w:rsidRPr="00C64ADB" w:rsidRDefault="005A2E38" w:rsidP="002B5C26">
            <w:pPr>
              <w:jc w:val="center"/>
              <w:rPr>
                <w:lang w:eastAsia="zh-CN"/>
              </w:rPr>
            </w:pPr>
            <w:r w:rsidRPr="00C64ADB">
              <w:rPr>
                <w:rFonts w:hint="eastAsia"/>
                <w:lang w:eastAsia="zh-CN"/>
              </w:rPr>
              <w:t>m</w:t>
            </w:r>
          </w:p>
        </w:tc>
        <w:tc>
          <w:tcPr>
            <w:tcW w:w="994" w:type="dxa"/>
          </w:tcPr>
          <w:p w14:paraId="3C757AB7" w14:textId="77777777" w:rsidR="005A2E38" w:rsidRPr="00C64ADB" w:rsidRDefault="005A2E38" w:rsidP="002B5C26">
            <w:pPr>
              <w:jc w:val="center"/>
              <w:rPr>
                <w:lang w:eastAsia="zh-CN"/>
              </w:rPr>
            </w:pPr>
            <w:r w:rsidRPr="00C64ADB">
              <w:rPr>
                <w:rFonts w:hint="eastAsia"/>
                <w:lang w:eastAsia="zh-CN"/>
              </w:rPr>
              <w:t>a</w:t>
            </w:r>
          </w:p>
        </w:tc>
        <w:tc>
          <w:tcPr>
            <w:tcW w:w="994" w:type="dxa"/>
          </w:tcPr>
          <w:p w14:paraId="01F1A25D" w14:textId="77777777" w:rsidR="005A2E38" w:rsidRPr="00C64ADB" w:rsidRDefault="005A2E38" w:rsidP="002B5C26">
            <w:pPr>
              <w:jc w:val="center"/>
              <w:rPr>
                <w:lang w:eastAsia="zh-CN"/>
              </w:rPr>
            </w:pPr>
            <w:r w:rsidRPr="00C64ADB">
              <w:rPr>
                <w:rFonts w:hint="eastAsia"/>
                <w:lang w:eastAsia="zh-CN"/>
              </w:rPr>
              <w:t>b</w:t>
            </w:r>
          </w:p>
        </w:tc>
        <w:tc>
          <w:tcPr>
            <w:tcW w:w="994" w:type="dxa"/>
          </w:tcPr>
          <w:p w14:paraId="2DEE8222" w14:textId="77777777" w:rsidR="005A2E38" w:rsidRPr="00C64ADB" w:rsidRDefault="005A2E38" w:rsidP="002B5C26">
            <w:pPr>
              <w:jc w:val="center"/>
              <w:rPr>
                <w:lang w:eastAsia="zh-CN"/>
              </w:rPr>
            </w:pPr>
            <w:r w:rsidRPr="00C64ADB">
              <w:rPr>
                <w:rFonts w:hint="eastAsia"/>
                <w:lang w:eastAsia="zh-CN"/>
              </w:rPr>
              <w:t>c</w:t>
            </w:r>
          </w:p>
        </w:tc>
        <w:tc>
          <w:tcPr>
            <w:tcW w:w="1662" w:type="dxa"/>
          </w:tcPr>
          <w:p w14:paraId="32031C9C" w14:textId="77777777" w:rsidR="005A2E38" w:rsidRPr="00C64ADB" w:rsidRDefault="005A2E38" w:rsidP="002B5C26">
            <w:pPr>
              <w:jc w:val="center"/>
              <w:rPr>
                <w:lang w:eastAsia="zh-CN"/>
              </w:rPr>
            </w:pPr>
            <w:r w:rsidRPr="00C64ADB">
              <w:rPr>
                <w:rFonts w:eastAsia="宋体"/>
                <w:lang w:eastAsia="zh-CN"/>
              </w:rPr>
              <w:t>extension/reservation factor (</w:t>
            </w:r>
            <w:r w:rsidRPr="00C64ADB">
              <w:rPr>
                <w:rFonts w:ascii="宋体" w:eastAsia="宋体" w:hAnsi="宋体" w:hint="eastAsia"/>
                <w:lang w:eastAsia="zh-CN"/>
              </w:rPr>
              <w:t>α</w:t>
            </w:r>
            <w:r w:rsidRPr="00C64ADB">
              <w:rPr>
                <w:rFonts w:eastAsia="宋体"/>
                <w:lang w:eastAsia="zh-CN"/>
              </w:rPr>
              <w:t>)</w:t>
            </w:r>
          </w:p>
        </w:tc>
      </w:tr>
      <w:tr w:rsidR="005A2E38" w:rsidRPr="00947A37" w14:paraId="04975199" w14:textId="77777777" w:rsidTr="00DA4F23">
        <w:trPr>
          <w:trHeight w:val="345"/>
          <w:jc w:val="center"/>
        </w:trPr>
        <w:tc>
          <w:tcPr>
            <w:tcW w:w="1286" w:type="dxa"/>
          </w:tcPr>
          <w:p w14:paraId="49BDDB63" w14:textId="77777777" w:rsidR="005A2E38" w:rsidRPr="00C64ADB" w:rsidRDefault="005A2E38" w:rsidP="002B5C26">
            <w:pPr>
              <w:jc w:val="center"/>
              <w:rPr>
                <w:lang w:eastAsia="zh-CN"/>
              </w:rPr>
            </w:pPr>
            <w:r w:rsidRPr="00C64ADB">
              <w:rPr>
                <w:lang w:eastAsia="zh-CN"/>
              </w:rPr>
              <w:t>Inner</w:t>
            </w:r>
          </w:p>
        </w:tc>
        <w:tc>
          <w:tcPr>
            <w:tcW w:w="1346" w:type="dxa"/>
          </w:tcPr>
          <w:p w14:paraId="139632D2" w14:textId="77777777" w:rsidR="005A2E38" w:rsidRPr="00C64ADB" w:rsidRDefault="005A2E38" w:rsidP="002B5C26">
            <w:pPr>
              <w:jc w:val="center"/>
              <w:rPr>
                <w:lang w:eastAsia="zh-CN"/>
              </w:rPr>
            </w:pPr>
            <w:r w:rsidRPr="00C64ADB">
              <w:rPr>
                <w:rFonts w:hint="eastAsia"/>
                <w:lang w:eastAsia="zh-CN"/>
              </w:rPr>
              <w:t>2</w:t>
            </w:r>
            <w:r w:rsidRPr="00C64ADB">
              <w:rPr>
                <w:lang w:eastAsia="zh-CN"/>
              </w:rPr>
              <w:t>0</w:t>
            </w:r>
          </w:p>
        </w:tc>
        <w:tc>
          <w:tcPr>
            <w:tcW w:w="1027" w:type="dxa"/>
          </w:tcPr>
          <w:p w14:paraId="04284B34" w14:textId="77777777" w:rsidR="005A2E38" w:rsidRPr="00C64ADB" w:rsidRDefault="005A2E38" w:rsidP="002B5C26">
            <w:pPr>
              <w:jc w:val="center"/>
              <w:rPr>
                <w:lang w:eastAsia="zh-CN"/>
              </w:rPr>
            </w:pPr>
            <w:r w:rsidRPr="00C64ADB">
              <w:rPr>
                <w:rFonts w:hint="eastAsia"/>
                <w:lang w:eastAsia="zh-CN"/>
              </w:rPr>
              <w:t>2</w:t>
            </w:r>
            <w:r w:rsidRPr="00C64ADB">
              <w:rPr>
                <w:lang w:eastAsia="zh-CN"/>
              </w:rPr>
              <w:t>0</w:t>
            </w:r>
          </w:p>
        </w:tc>
        <w:tc>
          <w:tcPr>
            <w:tcW w:w="994" w:type="dxa"/>
          </w:tcPr>
          <w:p w14:paraId="18D9C41D" w14:textId="77777777" w:rsidR="005A2E38" w:rsidRPr="00C64ADB" w:rsidRDefault="005A2E38" w:rsidP="002B5C26">
            <w:pPr>
              <w:jc w:val="center"/>
              <w:rPr>
                <w:lang w:eastAsia="zh-CN"/>
              </w:rPr>
            </w:pPr>
            <w:r w:rsidRPr="00C64ADB">
              <w:rPr>
                <w:rFonts w:hint="eastAsia"/>
                <w:lang w:eastAsia="zh-CN"/>
              </w:rPr>
              <w:t>1</w:t>
            </w:r>
            <w:r w:rsidRPr="00C64ADB">
              <w:rPr>
                <w:lang w:eastAsia="zh-CN"/>
              </w:rPr>
              <w:t>6</w:t>
            </w:r>
          </w:p>
        </w:tc>
        <w:tc>
          <w:tcPr>
            <w:tcW w:w="994" w:type="dxa"/>
          </w:tcPr>
          <w:p w14:paraId="7545452E" w14:textId="77777777" w:rsidR="005A2E38" w:rsidRPr="00C64ADB" w:rsidRDefault="005A2E38" w:rsidP="002B5C26">
            <w:pPr>
              <w:jc w:val="center"/>
              <w:rPr>
                <w:lang w:eastAsia="zh-CN"/>
              </w:rPr>
            </w:pPr>
            <w:r w:rsidRPr="00C64ADB">
              <w:rPr>
                <w:rFonts w:hint="eastAsia"/>
                <w:lang w:eastAsia="zh-CN"/>
              </w:rPr>
              <w:t>2</w:t>
            </w:r>
          </w:p>
        </w:tc>
        <w:tc>
          <w:tcPr>
            <w:tcW w:w="994" w:type="dxa"/>
          </w:tcPr>
          <w:p w14:paraId="7D7BDBD6" w14:textId="77777777" w:rsidR="005A2E38" w:rsidRPr="00C64ADB" w:rsidRDefault="005A2E38" w:rsidP="002B5C26">
            <w:pPr>
              <w:jc w:val="center"/>
              <w:rPr>
                <w:lang w:eastAsia="zh-CN"/>
              </w:rPr>
            </w:pPr>
            <w:r w:rsidRPr="00C64ADB">
              <w:rPr>
                <w:rFonts w:hint="eastAsia"/>
                <w:lang w:eastAsia="zh-CN"/>
              </w:rPr>
              <w:t>1</w:t>
            </w:r>
            <w:r w:rsidRPr="00C64ADB">
              <w:rPr>
                <w:lang w:eastAsia="zh-CN"/>
              </w:rPr>
              <w:t>2</w:t>
            </w:r>
          </w:p>
        </w:tc>
        <w:tc>
          <w:tcPr>
            <w:tcW w:w="1662" w:type="dxa"/>
          </w:tcPr>
          <w:p w14:paraId="13AD90C3" w14:textId="77777777" w:rsidR="005A2E38" w:rsidRPr="00C64ADB" w:rsidRDefault="005A2E38" w:rsidP="002B5C26">
            <w:pPr>
              <w:jc w:val="center"/>
              <w:rPr>
                <w:lang w:eastAsia="zh-CN"/>
              </w:rPr>
            </w:pPr>
            <w:r w:rsidRPr="00C64ADB">
              <w:rPr>
                <w:lang w:eastAsia="zh-CN"/>
              </w:rPr>
              <w:t>1</w:t>
            </w:r>
            <w:r w:rsidRPr="00C64ADB">
              <w:rPr>
                <w:rFonts w:hint="eastAsia"/>
                <w:lang w:eastAsia="zh-CN"/>
              </w:rPr>
              <w:t>/5</w:t>
            </w:r>
          </w:p>
        </w:tc>
      </w:tr>
      <w:tr w:rsidR="005A2E38" w:rsidRPr="00947A37" w14:paraId="3A43F9F3" w14:textId="77777777" w:rsidTr="00DA4F23">
        <w:trPr>
          <w:trHeight w:val="345"/>
          <w:jc w:val="center"/>
        </w:trPr>
        <w:tc>
          <w:tcPr>
            <w:tcW w:w="1286" w:type="dxa"/>
          </w:tcPr>
          <w:p w14:paraId="3C221C5F" w14:textId="77777777" w:rsidR="005A2E38" w:rsidRPr="00C64ADB" w:rsidRDefault="005A2E38" w:rsidP="002B5C26">
            <w:pPr>
              <w:jc w:val="center"/>
              <w:rPr>
                <w:lang w:eastAsia="zh-CN"/>
              </w:rPr>
            </w:pPr>
            <w:r w:rsidRPr="00C64ADB">
              <w:rPr>
                <w:lang w:eastAsia="zh-CN"/>
              </w:rPr>
              <w:t>Outer1</w:t>
            </w:r>
          </w:p>
        </w:tc>
        <w:tc>
          <w:tcPr>
            <w:tcW w:w="1346" w:type="dxa"/>
          </w:tcPr>
          <w:p w14:paraId="03A72E6C" w14:textId="77777777" w:rsidR="005A2E38" w:rsidRPr="00C64ADB" w:rsidRDefault="005A2E38" w:rsidP="002B5C26">
            <w:pPr>
              <w:jc w:val="center"/>
              <w:rPr>
                <w:lang w:eastAsia="zh-CN"/>
              </w:rPr>
            </w:pPr>
            <w:r w:rsidRPr="00C64ADB">
              <w:rPr>
                <w:rFonts w:hint="eastAsia"/>
                <w:lang w:eastAsia="zh-CN"/>
              </w:rPr>
              <w:t>6</w:t>
            </w:r>
            <w:r w:rsidRPr="00C64ADB">
              <w:rPr>
                <w:lang w:eastAsia="zh-CN"/>
              </w:rPr>
              <w:t>0</w:t>
            </w:r>
          </w:p>
        </w:tc>
        <w:tc>
          <w:tcPr>
            <w:tcW w:w="1027" w:type="dxa"/>
          </w:tcPr>
          <w:p w14:paraId="3FACAAC5" w14:textId="77777777" w:rsidR="005A2E38" w:rsidRPr="00C64ADB" w:rsidRDefault="005A2E38" w:rsidP="002B5C26">
            <w:pPr>
              <w:jc w:val="center"/>
              <w:rPr>
                <w:lang w:eastAsia="zh-CN"/>
              </w:rPr>
            </w:pPr>
            <w:r w:rsidRPr="00C64ADB">
              <w:rPr>
                <w:rFonts w:hint="eastAsia"/>
                <w:lang w:eastAsia="zh-CN"/>
              </w:rPr>
              <w:t>6</w:t>
            </w:r>
            <w:r w:rsidRPr="00C64ADB">
              <w:rPr>
                <w:lang w:eastAsia="zh-CN"/>
              </w:rPr>
              <w:t>0</w:t>
            </w:r>
          </w:p>
        </w:tc>
        <w:tc>
          <w:tcPr>
            <w:tcW w:w="994" w:type="dxa"/>
          </w:tcPr>
          <w:p w14:paraId="5E20109F" w14:textId="77777777" w:rsidR="005A2E38" w:rsidRPr="00C64ADB" w:rsidRDefault="005A2E38" w:rsidP="002B5C26">
            <w:pPr>
              <w:jc w:val="center"/>
              <w:rPr>
                <w:lang w:eastAsia="zh-CN"/>
              </w:rPr>
            </w:pPr>
            <w:r w:rsidRPr="00C64ADB">
              <w:rPr>
                <w:rFonts w:hint="eastAsia"/>
                <w:lang w:eastAsia="zh-CN"/>
              </w:rPr>
              <w:t>5</w:t>
            </w:r>
            <w:r w:rsidRPr="00C64ADB">
              <w:rPr>
                <w:lang w:eastAsia="zh-CN"/>
              </w:rPr>
              <w:t>0</w:t>
            </w:r>
          </w:p>
        </w:tc>
        <w:tc>
          <w:tcPr>
            <w:tcW w:w="994" w:type="dxa"/>
          </w:tcPr>
          <w:p w14:paraId="0F2A816D" w14:textId="77777777" w:rsidR="005A2E38" w:rsidRPr="00C64ADB" w:rsidRDefault="005A2E38" w:rsidP="002B5C26">
            <w:pPr>
              <w:jc w:val="center"/>
              <w:rPr>
                <w:lang w:eastAsia="zh-CN"/>
              </w:rPr>
            </w:pPr>
            <w:r w:rsidRPr="00C64ADB">
              <w:rPr>
                <w:rFonts w:hint="eastAsia"/>
                <w:lang w:eastAsia="zh-CN"/>
              </w:rPr>
              <w:t>5</w:t>
            </w:r>
          </w:p>
        </w:tc>
        <w:tc>
          <w:tcPr>
            <w:tcW w:w="994" w:type="dxa"/>
          </w:tcPr>
          <w:p w14:paraId="6CB3E805" w14:textId="77777777" w:rsidR="005A2E38" w:rsidRPr="00C64ADB" w:rsidRDefault="005A2E38" w:rsidP="002B5C26">
            <w:pPr>
              <w:jc w:val="center"/>
              <w:rPr>
                <w:lang w:eastAsia="zh-CN"/>
              </w:rPr>
            </w:pPr>
            <w:r w:rsidRPr="00C64ADB">
              <w:rPr>
                <w:rFonts w:hint="eastAsia"/>
                <w:lang w:eastAsia="zh-CN"/>
              </w:rPr>
              <w:t>4</w:t>
            </w:r>
            <w:r w:rsidRPr="00C64ADB">
              <w:rPr>
                <w:lang w:eastAsia="zh-CN"/>
              </w:rPr>
              <w:t>0</w:t>
            </w:r>
          </w:p>
        </w:tc>
        <w:tc>
          <w:tcPr>
            <w:tcW w:w="1662" w:type="dxa"/>
          </w:tcPr>
          <w:p w14:paraId="4CD8F536" w14:textId="77777777" w:rsidR="005A2E38" w:rsidRPr="00C64ADB" w:rsidRDefault="005A2E38" w:rsidP="002B5C26">
            <w:pPr>
              <w:jc w:val="center"/>
              <w:rPr>
                <w:lang w:eastAsia="zh-CN"/>
              </w:rPr>
            </w:pPr>
            <w:r w:rsidRPr="00C64ADB">
              <w:rPr>
                <w:rFonts w:hint="eastAsia"/>
                <w:lang w:eastAsia="zh-CN"/>
              </w:rPr>
              <w:t>1</w:t>
            </w:r>
            <w:r w:rsidRPr="00C64ADB">
              <w:rPr>
                <w:lang w:eastAsia="zh-CN"/>
              </w:rPr>
              <w:t>/6</w:t>
            </w:r>
          </w:p>
        </w:tc>
      </w:tr>
      <w:tr w:rsidR="005A2E38" w:rsidRPr="00947A37" w14:paraId="1B9622B9" w14:textId="77777777" w:rsidTr="00DA4F23">
        <w:trPr>
          <w:trHeight w:val="345"/>
          <w:jc w:val="center"/>
        </w:trPr>
        <w:tc>
          <w:tcPr>
            <w:tcW w:w="1286" w:type="dxa"/>
          </w:tcPr>
          <w:p w14:paraId="5CD8B73E" w14:textId="77777777" w:rsidR="005A2E38" w:rsidRPr="00C64ADB" w:rsidRDefault="005A2E38" w:rsidP="002B5C26">
            <w:pPr>
              <w:jc w:val="center"/>
              <w:rPr>
                <w:lang w:eastAsia="zh-CN"/>
              </w:rPr>
            </w:pPr>
            <w:r w:rsidRPr="00C64ADB">
              <w:rPr>
                <w:lang w:eastAsia="zh-CN"/>
              </w:rPr>
              <w:t>Outer2</w:t>
            </w:r>
          </w:p>
        </w:tc>
        <w:tc>
          <w:tcPr>
            <w:tcW w:w="1346" w:type="dxa"/>
          </w:tcPr>
          <w:p w14:paraId="00FAA8CF" w14:textId="77777777" w:rsidR="005A2E38" w:rsidRPr="00C64ADB" w:rsidRDefault="005A2E38" w:rsidP="002B5C26">
            <w:pPr>
              <w:jc w:val="center"/>
              <w:rPr>
                <w:lang w:eastAsia="zh-CN"/>
              </w:rPr>
            </w:pPr>
            <w:r w:rsidRPr="00C64ADB">
              <w:rPr>
                <w:rFonts w:hint="eastAsia"/>
                <w:lang w:eastAsia="zh-CN"/>
              </w:rPr>
              <w:t>6</w:t>
            </w:r>
            <w:r w:rsidRPr="00C64ADB">
              <w:rPr>
                <w:lang w:eastAsia="zh-CN"/>
              </w:rPr>
              <w:t>0</w:t>
            </w:r>
          </w:p>
        </w:tc>
        <w:tc>
          <w:tcPr>
            <w:tcW w:w="1027" w:type="dxa"/>
          </w:tcPr>
          <w:p w14:paraId="2B2AB42A" w14:textId="77777777" w:rsidR="005A2E38" w:rsidRPr="00C64ADB" w:rsidRDefault="005A2E38" w:rsidP="002B5C26">
            <w:pPr>
              <w:jc w:val="center"/>
              <w:rPr>
                <w:lang w:eastAsia="zh-CN"/>
              </w:rPr>
            </w:pPr>
            <w:r w:rsidRPr="00C64ADB">
              <w:rPr>
                <w:rFonts w:hint="eastAsia"/>
                <w:lang w:eastAsia="zh-CN"/>
              </w:rPr>
              <w:t>6</w:t>
            </w:r>
            <w:r w:rsidRPr="00C64ADB">
              <w:rPr>
                <w:lang w:eastAsia="zh-CN"/>
              </w:rPr>
              <w:t>0</w:t>
            </w:r>
          </w:p>
        </w:tc>
        <w:tc>
          <w:tcPr>
            <w:tcW w:w="994" w:type="dxa"/>
          </w:tcPr>
          <w:p w14:paraId="204E741F" w14:textId="77777777" w:rsidR="005A2E38" w:rsidRPr="00C64ADB" w:rsidRDefault="005A2E38" w:rsidP="002B5C26">
            <w:pPr>
              <w:jc w:val="center"/>
              <w:rPr>
                <w:lang w:eastAsia="zh-CN"/>
              </w:rPr>
            </w:pPr>
            <w:r w:rsidRPr="00C64ADB">
              <w:rPr>
                <w:rFonts w:hint="eastAsia"/>
                <w:lang w:eastAsia="zh-CN"/>
              </w:rPr>
              <w:t>4</w:t>
            </w:r>
            <w:r w:rsidRPr="00C64ADB">
              <w:rPr>
                <w:lang w:eastAsia="zh-CN"/>
              </w:rPr>
              <w:t>0</w:t>
            </w:r>
          </w:p>
        </w:tc>
        <w:tc>
          <w:tcPr>
            <w:tcW w:w="994" w:type="dxa"/>
          </w:tcPr>
          <w:p w14:paraId="7CC98577" w14:textId="77777777" w:rsidR="005A2E38" w:rsidRPr="00C64ADB" w:rsidRDefault="005A2E38" w:rsidP="002B5C26">
            <w:pPr>
              <w:jc w:val="center"/>
              <w:rPr>
                <w:lang w:eastAsia="zh-CN"/>
              </w:rPr>
            </w:pPr>
            <w:r w:rsidRPr="00C64ADB">
              <w:rPr>
                <w:rFonts w:hint="eastAsia"/>
                <w:lang w:eastAsia="zh-CN"/>
              </w:rPr>
              <w:t>1</w:t>
            </w:r>
            <w:r w:rsidRPr="00C64ADB">
              <w:rPr>
                <w:lang w:eastAsia="zh-CN"/>
              </w:rPr>
              <w:t>0</w:t>
            </w:r>
          </w:p>
        </w:tc>
        <w:tc>
          <w:tcPr>
            <w:tcW w:w="994" w:type="dxa"/>
          </w:tcPr>
          <w:p w14:paraId="5A121144" w14:textId="77777777" w:rsidR="005A2E38" w:rsidRPr="00C64ADB" w:rsidRDefault="005A2E38" w:rsidP="002B5C26">
            <w:pPr>
              <w:jc w:val="center"/>
              <w:rPr>
                <w:lang w:eastAsia="zh-CN"/>
              </w:rPr>
            </w:pPr>
            <w:r w:rsidRPr="00C64ADB">
              <w:rPr>
                <w:rFonts w:hint="eastAsia"/>
                <w:lang w:eastAsia="zh-CN"/>
              </w:rPr>
              <w:t>2</w:t>
            </w:r>
            <w:r w:rsidRPr="00C64ADB">
              <w:rPr>
                <w:lang w:eastAsia="zh-CN"/>
              </w:rPr>
              <w:t>0</w:t>
            </w:r>
          </w:p>
        </w:tc>
        <w:tc>
          <w:tcPr>
            <w:tcW w:w="1662" w:type="dxa"/>
          </w:tcPr>
          <w:p w14:paraId="022D36A6" w14:textId="77777777" w:rsidR="005A2E38" w:rsidRPr="00C64ADB" w:rsidRDefault="005A2E38" w:rsidP="002B5C26">
            <w:pPr>
              <w:jc w:val="center"/>
              <w:rPr>
                <w:lang w:eastAsia="zh-CN"/>
              </w:rPr>
            </w:pPr>
            <w:r w:rsidRPr="00C64ADB">
              <w:rPr>
                <w:rFonts w:hint="eastAsia"/>
                <w:lang w:eastAsia="zh-CN"/>
              </w:rPr>
              <w:t>1</w:t>
            </w:r>
            <w:r w:rsidRPr="00C64ADB">
              <w:rPr>
                <w:lang w:eastAsia="zh-CN"/>
              </w:rPr>
              <w:t>/3</w:t>
            </w:r>
          </w:p>
        </w:tc>
      </w:tr>
    </w:tbl>
    <w:p w14:paraId="23D644F1" w14:textId="415BE693" w:rsidR="00363081" w:rsidRPr="00EB2C6C" w:rsidRDefault="00C00FC0" w:rsidP="00606E9A">
      <w:pPr>
        <w:spacing w:beforeLines="50" w:before="120"/>
        <w:jc w:val="both"/>
        <w:rPr>
          <w:lang w:eastAsia="zh-CN"/>
        </w:rPr>
      </w:pPr>
      <w:r w:rsidRPr="00EB2C6C">
        <w:rPr>
          <w:lang w:eastAsia="zh-CN"/>
        </w:rPr>
        <w:t>A</w:t>
      </w:r>
      <w:r w:rsidRPr="00EB2C6C">
        <w:rPr>
          <w:rFonts w:hint="eastAsia"/>
          <w:lang w:eastAsia="zh-CN"/>
        </w:rPr>
        <w:t>ccording</w:t>
      </w:r>
      <w:r w:rsidRPr="00EB2C6C">
        <w:rPr>
          <w:lang w:eastAsia="zh-CN"/>
        </w:rPr>
        <w:t xml:space="preserve"> to the definition of α</w:t>
      </w:r>
      <w:r w:rsidR="003A658C" w:rsidRPr="00EB2C6C">
        <w:rPr>
          <w:lang w:eastAsia="zh-CN"/>
        </w:rPr>
        <w:t xml:space="preserve"> and the division of </w:t>
      </w:r>
      <w:r w:rsidR="000E26D6" w:rsidRPr="00EB2C6C">
        <w:rPr>
          <w:lang w:eastAsia="zh-CN"/>
        </w:rPr>
        <w:t>P</w:t>
      </w:r>
      <w:r w:rsidR="003A658C" w:rsidRPr="00EB2C6C">
        <w:rPr>
          <w:lang w:eastAsia="zh-CN"/>
        </w:rPr>
        <w:t xml:space="preserve">RB </w:t>
      </w:r>
      <w:r w:rsidR="000E26D6" w:rsidRPr="00EB2C6C">
        <w:rPr>
          <w:lang w:eastAsia="zh-CN"/>
        </w:rPr>
        <w:t xml:space="preserve">allocations </w:t>
      </w:r>
      <w:r w:rsidR="003A658C" w:rsidRPr="00EB2C6C">
        <w:rPr>
          <w:lang w:eastAsia="zh-CN"/>
        </w:rPr>
        <w:t>region</w:t>
      </w:r>
      <w:r w:rsidRPr="00EB2C6C">
        <w:rPr>
          <w:lang w:eastAsia="zh-CN"/>
        </w:rPr>
        <w:t xml:space="preserve">, it is necessary to discuss the </w:t>
      </w:r>
      <w:r w:rsidR="00BE6F24" w:rsidRPr="00EB2C6C">
        <w:rPr>
          <w:lang w:eastAsia="zh-CN"/>
        </w:rPr>
        <w:t xml:space="preserve">scope of the </w:t>
      </w:r>
      <w:r w:rsidR="00BE6F24" w:rsidRPr="00EB2C6C">
        <w:rPr>
          <w:bCs/>
          <w:lang w:eastAsia="zh-CN"/>
        </w:rPr>
        <w:t xml:space="preserve">value of </w:t>
      </w:r>
      <w:r w:rsidR="00BE6F24" w:rsidRPr="00EB2C6C">
        <w:rPr>
          <w:lang w:eastAsia="zh-CN"/>
        </w:rPr>
        <w:t xml:space="preserve">α. </w:t>
      </w:r>
      <w:r w:rsidR="008025E0" w:rsidRPr="00EB2C6C">
        <w:rPr>
          <w:lang w:eastAsia="zh-CN"/>
        </w:rPr>
        <w:t xml:space="preserve">Comparing the outer1 allocation and outer2 allocation in </w:t>
      </w:r>
      <w:r w:rsidR="008B24B5">
        <w:rPr>
          <w:lang w:eastAsia="zh-CN"/>
        </w:rPr>
        <w:fldChar w:fldCharType="begin"/>
      </w:r>
      <w:r w:rsidR="008B24B5">
        <w:rPr>
          <w:lang w:eastAsia="zh-CN"/>
        </w:rPr>
        <w:instrText xml:space="preserve"> REF _Ref118748222 \r \h </w:instrText>
      </w:r>
      <w:r w:rsidR="008B24B5">
        <w:rPr>
          <w:lang w:eastAsia="zh-CN"/>
        </w:rPr>
      </w:r>
      <w:r w:rsidR="008B24B5">
        <w:rPr>
          <w:lang w:eastAsia="zh-CN"/>
        </w:rPr>
        <w:fldChar w:fldCharType="separate"/>
      </w:r>
      <w:r w:rsidR="008B24B5">
        <w:rPr>
          <w:lang w:eastAsia="zh-CN"/>
        </w:rPr>
        <w:t>[4]</w:t>
      </w:r>
      <w:r w:rsidR="008B24B5">
        <w:rPr>
          <w:lang w:eastAsia="zh-CN"/>
        </w:rPr>
        <w:fldChar w:fldCharType="end"/>
      </w:r>
      <w:r w:rsidR="008025E0" w:rsidRPr="00EB2C6C">
        <w:rPr>
          <w:lang w:eastAsia="zh-CN"/>
        </w:rPr>
        <w:t xml:space="preserve">, </w:t>
      </w:r>
      <w:r w:rsidR="006235EE" w:rsidRPr="00EB2C6C">
        <w:rPr>
          <w:lang w:eastAsia="zh-CN"/>
        </w:rPr>
        <w:t xml:space="preserve">it can be observed that for FDSS with SE, on the premise of same total allocated bandwidth, spectral efficiency and resources in the time domain, the improvement of power boost for outer2 allocation with more extension PRBs is more obvious than outer1. </w:t>
      </w:r>
    </w:p>
    <w:p w14:paraId="0102FA0A" w14:textId="267B7E56" w:rsidR="00CB15E8" w:rsidRDefault="00DC7DA0" w:rsidP="005A2E38">
      <w:pPr>
        <w:jc w:val="both"/>
        <w:rPr>
          <w:b/>
        </w:rPr>
      </w:pPr>
      <w:r w:rsidRPr="00EB2C6C">
        <w:rPr>
          <w:b/>
        </w:rPr>
        <w:t>Observation 1: The extension/reservation factor (α) can affect the power boost gain, raising the value of α within a certain range is beneficial.</w:t>
      </w:r>
    </w:p>
    <w:p w14:paraId="6AAA65EF" w14:textId="1D8104D7" w:rsidR="00B71254" w:rsidRPr="00B71254" w:rsidRDefault="00B71254" w:rsidP="005A2E38">
      <w:pPr>
        <w:jc w:val="both"/>
        <w:rPr>
          <w:b/>
          <w:bCs/>
          <w:lang w:eastAsia="zh-CN"/>
        </w:rPr>
      </w:pPr>
      <w:r w:rsidRPr="00C76B89">
        <w:rPr>
          <w:b/>
          <w:bCs/>
          <w:lang w:eastAsia="zh-CN"/>
        </w:rPr>
        <w:t xml:space="preserve">Proposal </w:t>
      </w:r>
      <w:r w:rsidR="004238DA">
        <w:rPr>
          <w:b/>
          <w:bCs/>
          <w:lang w:eastAsia="zh-CN"/>
        </w:rPr>
        <w:t>1</w:t>
      </w:r>
      <w:r w:rsidRPr="00C76B89">
        <w:rPr>
          <w:b/>
          <w:bCs/>
          <w:lang w:eastAsia="zh-CN"/>
        </w:rPr>
        <w:t xml:space="preserve">: </w:t>
      </w:r>
      <w:bookmarkStart w:id="10" w:name="_Hlk118749338"/>
      <w:r w:rsidR="00BA397F" w:rsidRPr="00BA397F">
        <w:rPr>
          <w:b/>
          <w:bCs/>
          <w:lang w:eastAsia="zh-CN"/>
        </w:rPr>
        <w:t>The extension/reservation factor (α) should be limited to a certain range, and different ranges for (α) should be set according to different modulation methods, different RB allocations, different filter coefficient, etc.</w:t>
      </w:r>
      <w:bookmarkEnd w:id="10"/>
    </w:p>
    <w:p w14:paraId="5E264E66" w14:textId="6AEDE349" w:rsidR="00DF505E" w:rsidRPr="00EB2C6C" w:rsidRDefault="00DF505E" w:rsidP="00DF505E">
      <w:pPr>
        <w:jc w:val="both"/>
        <w:rPr>
          <w:rFonts w:eastAsia="宋体"/>
          <w:lang w:eastAsia="zh-CN"/>
        </w:rPr>
      </w:pPr>
      <w:r w:rsidRPr="00EB2C6C">
        <w:rPr>
          <w:rFonts w:eastAsia="宋体"/>
          <w:lang w:eastAsia="zh-CN"/>
        </w:rPr>
        <w:t xml:space="preserve">As can be observed in </w:t>
      </w:r>
      <w:r w:rsidR="00D177DA">
        <w:rPr>
          <w:rFonts w:eastAsia="宋体"/>
          <w:lang w:eastAsia="zh-CN"/>
        </w:rPr>
        <w:fldChar w:fldCharType="begin"/>
      </w:r>
      <w:r w:rsidR="00D177DA">
        <w:rPr>
          <w:rFonts w:eastAsia="宋体"/>
          <w:lang w:eastAsia="zh-CN"/>
        </w:rPr>
        <w:instrText xml:space="preserve"> REF _Ref118753217 \r \h </w:instrText>
      </w:r>
      <w:r w:rsidR="00D177DA">
        <w:rPr>
          <w:rFonts w:eastAsia="宋体"/>
          <w:lang w:eastAsia="zh-CN"/>
        </w:rPr>
      </w:r>
      <w:r w:rsidR="00D177DA">
        <w:rPr>
          <w:rFonts w:eastAsia="宋体"/>
          <w:lang w:eastAsia="zh-CN"/>
        </w:rPr>
        <w:fldChar w:fldCharType="separate"/>
      </w:r>
      <w:r w:rsidR="00D177DA">
        <w:rPr>
          <w:rFonts w:eastAsia="宋体"/>
          <w:lang w:eastAsia="zh-CN"/>
        </w:rPr>
        <w:t>[3]</w:t>
      </w:r>
      <w:r w:rsidR="00D177DA">
        <w:rPr>
          <w:rFonts w:eastAsia="宋体"/>
          <w:lang w:eastAsia="zh-CN"/>
        </w:rPr>
        <w:fldChar w:fldCharType="end"/>
      </w:r>
      <w:r w:rsidR="00D177DA">
        <w:rPr>
          <w:rFonts w:eastAsia="宋体"/>
          <w:lang w:eastAsia="zh-CN"/>
        </w:rPr>
        <w:t>and</w:t>
      </w:r>
      <w:r w:rsidR="005952A1">
        <w:rPr>
          <w:rFonts w:eastAsia="宋体"/>
          <w:lang w:eastAsia="zh-CN"/>
        </w:rPr>
        <w:fldChar w:fldCharType="begin"/>
      </w:r>
      <w:r w:rsidR="005952A1">
        <w:rPr>
          <w:rFonts w:eastAsia="宋体"/>
          <w:lang w:eastAsia="zh-CN"/>
        </w:rPr>
        <w:instrText xml:space="preserve"> REF _Ref118748222 \r \h </w:instrText>
      </w:r>
      <w:r w:rsidR="005952A1">
        <w:rPr>
          <w:rFonts w:eastAsia="宋体"/>
          <w:lang w:eastAsia="zh-CN"/>
        </w:rPr>
      </w:r>
      <w:r w:rsidR="005952A1">
        <w:rPr>
          <w:rFonts w:eastAsia="宋体"/>
          <w:lang w:eastAsia="zh-CN"/>
        </w:rPr>
        <w:fldChar w:fldCharType="separate"/>
      </w:r>
      <w:r w:rsidR="005952A1">
        <w:rPr>
          <w:rFonts w:eastAsia="宋体"/>
          <w:lang w:eastAsia="zh-CN"/>
        </w:rPr>
        <w:t>[4]</w:t>
      </w:r>
      <w:r w:rsidR="005952A1">
        <w:rPr>
          <w:rFonts w:eastAsia="宋体"/>
          <w:lang w:eastAsia="zh-CN"/>
        </w:rPr>
        <w:fldChar w:fldCharType="end"/>
      </w:r>
      <w:r w:rsidRPr="00EB2C6C">
        <w:rPr>
          <w:rFonts w:eastAsia="宋体"/>
          <w:lang w:eastAsia="zh-CN"/>
        </w:rPr>
        <w:t xml:space="preserve">, </w:t>
      </w:r>
      <w:r w:rsidR="00D177DA">
        <w:rPr>
          <w:rFonts w:eastAsia="宋体"/>
          <w:lang w:eastAsia="zh-CN"/>
        </w:rPr>
        <w:t>w</w:t>
      </w:r>
      <w:r w:rsidR="00D177DA" w:rsidRPr="00EB2C6C">
        <w:rPr>
          <w:rFonts w:eastAsia="宋体"/>
          <w:lang w:eastAsia="zh-CN"/>
        </w:rPr>
        <w:t>hen</w:t>
      </w:r>
      <w:r w:rsidRPr="00EB2C6C">
        <w:rPr>
          <w:rFonts w:eastAsia="宋体"/>
          <w:lang w:eastAsia="zh-CN"/>
        </w:rPr>
        <w:t xml:space="preserve"> the main limit factors are EVM performance</w:t>
      </w:r>
      <w:r w:rsidR="00D177DA">
        <w:rPr>
          <w:rFonts w:eastAsia="宋体"/>
          <w:lang w:eastAsia="zh-CN"/>
        </w:rPr>
        <w:t>, after</w:t>
      </w:r>
      <w:r w:rsidRPr="00EB2C6C">
        <w:rPr>
          <w:rFonts w:eastAsia="宋体"/>
          <w:lang w:eastAsia="zh-CN"/>
        </w:rPr>
        <w:t xml:space="preserve"> the filter coefficient change</w:t>
      </w:r>
      <w:r w:rsidR="00D177DA">
        <w:rPr>
          <w:rFonts w:eastAsia="宋体"/>
          <w:lang w:eastAsia="zh-CN"/>
        </w:rPr>
        <w:t>d</w:t>
      </w:r>
      <w:r w:rsidRPr="00EB2C6C">
        <w:rPr>
          <w:rFonts w:eastAsia="宋体"/>
          <w:lang w:eastAsia="zh-CN"/>
        </w:rPr>
        <w:t xml:space="preserve"> from 0.28 to 0.335, the ACLR performance can be improved, however the EVM performance also be deteriorated, </w:t>
      </w:r>
      <w:r w:rsidRPr="00EB2C6C">
        <w:rPr>
          <w:rFonts w:eastAsia="宋体" w:hint="eastAsia"/>
          <w:lang w:eastAsia="zh-CN"/>
        </w:rPr>
        <w:t>so</w:t>
      </w:r>
      <w:r w:rsidRPr="00EB2C6C">
        <w:rPr>
          <w:rFonts w:eastAsia="宋体"/>
          <w:lang w:eastAsia="zh-CN"/>
        </w:rPr>
        <w:t xml:space="preserve"> that the </w:t>
      </w:r>
      <w:r w:rsidRPr="00EB2C6C">
        <w:rPr>
          <w:rFonts w:eastAsia="宋体" w:hint="eastAsia"/>
          <w:lang w:eastAsia="zh-CN"/>
        </w:rPr>
        <w:t>power</w:t>
      </w:r>
      <w:r w:rsidRPr="00EB2C6C">
        <w:rPr>
          <w:rFonts w:eastAsia="宋体"/>
          <w:lang w:eastAsia="zh-CN"/>
        </w:rPr>
        <w:t xml:space="preserve"> boost still decreases.</w:t>
      </w:r>
    </w:p>
    <w:p w14:paraId="1DE04972" w14:textId="7599A3ED" w:rsidR="00006A20" w:rsidRPr="009E047B" w:rsidRDefault="00DF505E" w:rsidP="005A2E38">
      <w:pPr>
        <w:jc w:val="both"/>
        <w:rPr>
          <w:b/>
          <w:bCs/>
        </w:rPr>
      </w:pPr>
      <w:r w:rsidRPr="00EB2C6C">
        <w:rPr>
          <w:b/>
          <w:bCs/>
          <w:lang w:eastAsia="zh-CN"/>
        </w:rPr>
        <w:t xml:space="preserve">Observation 2: The </w:t>
      </w:r>
      <w:r w:rsidRPr="00EB2C6C">
        <w:rPr>
          <w:rFonts w:eastAsia="宋体"/>
          <w:b/>
          <w:lang w:eastAsia="zh-CN"/>
        </w:rPr>
        <w:t>filter coefficient can affect the power boost gain</w:t>
      </w:r>
      <w:r w:rsidR="0098224D">
        <w:rPr>
          <w:rFonts w:eastAsia="宋体"/>
          <w:b/>
          <w:lang w:eastAsia="zh-CN"/>
        </w:rPr>
        <w:t>:</w:t>
      </w:r>
      <w:r w:rsidRPr="00EB2C6C">
        <w:rPr>
          <w:rFonts w:eastAsia="宋体"/>
          <w:b/>
          <w:lang w:eastAsia="zh-CN"/>
        </w:rPr>
        <w:t xml:space="preserve"> higher filter coefficient can improve ACLR performance, while lower filter coefficient is more beneficial to EVM performance.</w:t>
      </w:r>
    </w:p>
    <w:p w14:paraId="622ABB72" w14:textId="17096D22" w:rsidR="00006A20" w:rsidRDefault="006420C1" w:rsidP="005A2E38">
      <w:pPr>
        <w:jc w:val="both"/>
        <w:rPr>
          <w:iCs/>
          <w:lang w:eastAsia="zh-CN"/>
        </w:rPr>
      </w:pPr>
      <w:r w:rsidRPr="006420C1">
        <w:rPr>
          <w:lang w:eastAsia="zh-CN"/>
        </w:rPr>
        <w:t>As the statement of WF</w:t>
      </w:r>
      <w:r w:rsidR="00CB4B2F">
        <w:rPr>
          <w:lang w:eastAsia="zh-CN"/>
        </w:rPr>
        <w:t xml:space="preserve"> </w:t>
      </w:r>
      <w:r w:rsidR="00E24BE1">
        <w:rPr>
          <w:lang w:eastAsia="zh-CN"/>
        </w:rPr>
        <w:fldChar w:fldCharType="begin"/>
      </w:r>
      <w:r w:rsidR="00E24BE1">
        <w:rPr>
          <w:lang w:eastAsia="zh-CN"/>
        </w:rPr>
        <w:instrText xml:space="preserve"> REF _Ref118728038 \r \h </w:instrText>
      </w:r>
      <w:r w:rsidR="00E24BE1">
        <w:rPr>
          <w:lang w:eastAsia="zh-CN"/>
        </w:rPr>
      </w:r>
      <w:r w:rsidR="00E24BE1">
        <w:rPr>
          <w:lang w:eastAsia="zh-CN"/>
        </w:rPr>
        <w:fldChar w:fldCharType="separate"/>
      </w:r>
      <w:r w:rsidR="00E24BE1">
        <w:rPr>
          <w:lang w:eastAsia="zh-CN"/>
        </w:rPr>
        <w:t>[2]</w:t>
      </w:r>
      <w:r w:rsidR="00E24BE1">
        <w:rPr>
          <w:lang w:eastAsia="zh-CN"/>
        </w:rPr>
        <w:fldChar w:fldCharType="end"/>
      </w:r>
      <w:r w:rsidRPr="006420C1">
        <w:rPr>
          <w:lang w:eastAsia="zh-CN"/>
        </w:rPr>
        <w:t>,</w:t>
      </w:r>
      <w:r>
        <w:rPr>
          <w:lang w:eastAsia="zh-CN"/>
        </w:rPr>
        <w:t xml:space="preserve"> </w:t>
      </w:r>
      <w:r w:rsidR="008F53C4">
        <w:rPr>
          <w:lang w:eastAsia="zh-CN"/>
        </w:rPr>
        <w:t>“</w:t>
      </w:r>
      <w:r w:rsidRPr="008F53C4">
        <w:rPr>
          <w:i/>
          <w:lang w:eastAsia="zh-CN"/>
        </w:rPr>
        <w:t>Actual conclusion of the MPR/PAR reduction methods should be based on net coverage gain results combining transmitter and receiver performance</w:t>
      </w:r>
      <w:r w:rsidRPr="006420C1">
        <w:rPr>
          <w:lang w:eastAsia="zh-CN"/>
        </w:rPr>
        <w:t>.</w:t>
      </w:r>
      <w:r w:rsidR="008F53C4">
        <w:rPr>
          <w:i/>
          <w:lang w:eastAsia="zh-CN"/>
        </w:rPr>
        <w:t>”</w:t>
      </w:r>
      <w:r>
        <w:rPr>
          <w:lang w:eastAsia="zh-CN"/>
        </w:rPr>
        <w:t xml:space="preserve"> However, the definition of net gain is </w:t>
      </w:r>
      <w:r w:rsidR="002B08C9">
        <w:rPr>
          <w:lang w:eastAsia="zh-CN"/>
        </w:rPr>
        <w:t xml:space="preserve">still </w:t>
      </w:r>
      <w:r>
        <w:rPr>
          <w:lang w:eastAsia="zh-CN"/>
        </w:rPr>
        <w:t xml:space="preserve">needed to be discussed. </w:t>
      </w:r>
      <w:r w:rsidRPr="002B08C9">
        <w:rPr>
          <w:lang w:eastAsia="zh-CN"/>
        </w:rPr>
        <w:t>From transmitter side</w:t>
      </w:r>
      <w:r>
        <w:rPr>
          <w:lang w:eastAsia="zh-CN"/>
        </w:rPr>
        <w:t xml:space="preserve">, MPR </w:t>
      </w:r>
      <w:r>
        <w:rPr>
          <w:rFonts w:hint="eastAsia"/>
          <w:lang w:eastAsia="zh-CN"/>
        </w:rPr>
        <w:t>is</w:t>
      </w:r>
      <w:r>
        <w:rPr>
          <w:lang w:eastAsia="zh-CN"/>
        </w:rPr>
        <w:t xml:space="preserve"> </w:t>
      </w:r>
      <w:r>
        <w:rPr>
          <w:rFonts w:hint="eastAsia"/>
          <w:lang w:eastAsia="zh-CN"/>
        </w:rPr>
        <w:t>t</w:t>
      </w:r>
      <w:r>
        <w:rPr>
          <w:lang w:eastAsia="zh-CN"/>
        </w:rPr>
        <w:t xml:space="preserve">he main </w:t>
      </w:r>
      <w:r w:rsidR="004962DA">
        <w:rPr>
          <w:rFonts w:hint="eastAsia"/>
          <w:lang w:eastAsia="zh-CN"/>
        </w:rPr>
        <w:t>metri</w:t>
      </w:r>
      <w:r w:rsidR="004962DA">
        <w:rPr>
          <w:lang w:eastAsia="zh-CN"/>
        </w:rPr>
        <w:t>c</w:t>
      </w:r>
      <w:r>
        <w:rPr>
          <w:lang w:eastAsia="zh-CN"/>
        </w:rPr>
        <w:t xml:space="preserve">, </w:t>
      </w:r>
      <w:r w:rsidR="004962DA">
        <w:rPr>
          <w:lang w:eastAsia="zh-CN"/>
        </w:rPr>
        <w:t>which would also be impacted by</w:t>
      </w:r>
      <w:r>
        <w:rPr>
          <w:lang w:eastAsia="zh-CN"/>
        </w:rPr>
        <w:t xml:space="preserve"> some other</w:t>
      </w:r>
      <w:r w:rsidR="00090436">
        <w:rPr>
          <w:lang w:eastAsia="zh-CN"/>
        </w:rPr>
        <w:t xml:space="preserve"> </w:t>
      </w:r>
      <w:r w:rsidR="00090436">
        <w:rPr>
          <w:rFonts w:hint="eastAsia"/>
          <w:lang w:eastAsia="zh-CN"/>
        </w:rPr>
        <w:t>parameters</w:t>
      </w:r>
      <w:r w:rsidR="00090436">
        <w:rPr>
          <w:lang w:eastAsia="zh-CN"/>
        </w:rPr>
        <w:t xml:space="preserve"> such as</w:t>
      </w:r>
      <w:r w:rsidR="00090436" w:rsidRPr="00090436">
        <w:rPr>
          <w:lang w:eastAsia="zh-CN"/>
        </w:rPr>
        <w:t xml:space="preserve"> EVM and ACLR</w:t>
      </w:r>
      <w:r w:rsidR="00090436">
        <w:rPr>
          <w:lang w:eastAsia="zh-CN"/>
        </w:rPr>
        <w:t>.</w:t>
      </w:r>
      <w:r w:rsidR="00090436" w:rsidRPr="00090436">
        <w:rPr>
          <w:lang w:eastAsia="zh-CN"/>
        </w:rPr>
        <w:t xml:space="preserve"> </w:t>
      </w:r>
      <w:r w:rsidR="004962DA">
        <w:rPr>
          <w:lang w:eastAsia="zh-CN"/>
        </w:rPr>
        <w:t>For</w:t>
      </w:r>
      <w:r w:rsidR="00090436" w:rsidRPr="002B08C9">
        <w:rPr>
          <w:lang w:eastAsia="zh-CN"/>
        </w:rPr>
        <w:t xml:space="preserve"> receiver side, </w:t>
      </w:r>
      <w:r w:rsidR="00097F67" w:rsidRPr="002B08C9">
        <w:rPr>
          <w:lang w:eastAsia="zh-CN"/>
        </w:rPr>
        <w:t>link-level</w:t>
      </w:r>
      <w:r w:rsidR="00097F67" w:rsidRPr="00097F67">
        <w:rPr>
          <w:lang w:eastAsia="zh-CN"/>
        </w:rPr>
        <w:t xml:space="preserve"> simulation</w:t>
      </w:r>
      <w:r w:rsidR="00097F67">
        <w:rPr>
          <w:lang w:eastAsia="zh-CN"/>
        </w:rPr>
        <w:t xml:space="preserve"> </w:t>
      </w:r>
      <w:r w:rsidR="00946B40">
        <w:rPr>
          <w:lang w:eastAsia="zh-CN"/>
        </w:rPr>
        <w:t>performance</w:t>
      </w:r>
      <w:r w:rsidR="00097F67">
        <w:rPr>
          <w:lang w:eastAsia="zh-CN"/>
        </w:rPr>
        <w:t xml:space="preserve"> should be considered </w:t>
      </w:r>
      <w:r w:rsidR="007A4F28">
        <w:rPr>
          <w:lang w:eastAsia="zh-CN"/>
        </w:rPr>
        <w:t>such as</w:t>
      </w:r>
      <w:r w:rsidR="00351F1D">
        <w:rPr>
          <w:lang w:eastAsia="zh-CN"/>
        </w:rPr>
        <w:t xml:space="preserve"> </w:t>
      </w:r>
      <w:r w:rsidR="00097F67">
        <w:rPr>
          <w:iCs/>
          <w:lang w:eastAsia="zh-CN"/>
        </w:rPr>
        <w:t>BLER</w:t>
      </w:r>
      <w:r w:rsidR="00351F1D">
        <w:rPr>
          <w:iCs/>
          <w:lang w:eastAsia="zh-CN"/>
        </w:rPr>
        <w:t>,</w:t>
      </w:r>
      <w:r w:rsidR="00335BC6">
        <w:rPr>
          <w:iCs/>
          <w:lang w:eastAsia="zh-CN"/>
        </w:rPr>
        <w:t xml:space="preserve"> </w:t>
      </w:r>
      <w:r w:rsidR="00335BC6" w:rsidRPr="00335BC6">
        <w:rPr>
          <w:iCs/>
          <w:lang w:eastAsia="zh-CN"/>
        </w:rPr>
        <w:t>throughput</w:t>
      </w:r>
      <w:r w:rsidR="00335BC6">
        <w:rPr>
          <w:rFonts w:hint="eastAsia"/>
          <w:iCs/>
          <w:lang w:eastAsia="zh-CN"/>
        </w:rPr>
        <w:t>,</w:t>
      </w:r>
      <w:r w:rsidR="00335BC6">
        <w:rPr>
          <w:iCs/>
          <w:lang w:eastAsia="zh-CN"/>
        </w:rPr>
        <w:t xml:space="preserve"> </w:t>
      </w:r>
      <w:r w:rsidR="00335BC6">
        <w:rPr>
          <w:rFonts w:hint="eastAsia"/>
          <w:iCs/>
          <w:lang w:eastAsia="zh-CN"/>
        </w:rPr>
        <w:t>etc</w:t>
      </w:r>
      <w:r w:rsidR="00351F1D">
        <w:rPr>
          <w:iCs/>
          <w:lang w:eastAsia="zh-CN"/>
        </w:rPr>
        <w:t xml:space="preserve">. </w:t>
      </w:r>
      <w:r w:rsidR="001075B2">
        <w:rPr>
          <w:iCs/>
          <w:lang w:eastAsia="zh-CN"/>
        </w:rPr>
        <w:t>Only w</w:t>
      </w:r>
      <w:r w:rsidR="001075B2" w:rsidRPr="00700026">
        <w:rPr>
          <w:iCs/>
          <w:lang w:eastAsia="zh-CN"/>
        </w:rPr>
        <w:t xml:space="preserve">hen the net coverage gain is positive, </w:t>
      </w:r>
      <w:r w:rsidR="001075B2">
        <w:rPr>
          <w:iCs/>
          <w:lang w:eastAsia="zh-CN"/>
        </w:rPr>
        <w:t>i.e.</w:t>
      </w:r>
      <w:r w:rsidR="001075B2" w:rsidRPr="00700026">
        <w:rPr>
          <w:iCs/>
          <w:lang w:eastAsia="zh-CN"/>
        </w:rPr>
        <w:t xml:space="preserve">, </w:t>
      </w:r>
      <w:r w:rsidR="001075B2">
        <w:rPr>
          <w:iCs/>
          <w:lang w:eastAsia="zh-CN"/>
        </w:rPr>
        <w:t>n</w:t>
      </w:r>
      <w:r w:rsidR="00700026" w:rsidRPr="00700026">
        <w:rPr>
          <w:iCs/>
          <w:lang w:eastAsia="zh-CN"/>
        </w:rPr>
        <w:t>ot only does the transmitter need to have a certain power boost, but the performance of</w:t>
      </w:r>
      <w:r w:rsidR="00F04F1A" w:rsidRPr="00F04F1A">
        <w:t xml:space="preserve"> </w:t>
      </w:r>
      <w:r w:rsidR="00F04F1A">
        <w:rPr>
          <w:iCs/>
          <w:lang w:eastAsia="zh-CN"/>
        </w:rPr>
        <w:t>t</w:t>
      </w:r>
      <w:r w:rsidR="00F04F1A" w:rsidRPr="00F04F1A">
        <w:rPr>
          <w:iCs/>
          <w:lang w:eastAsia="zh-CN"/>
        </w:rPr>
        <w:t xml:space="preserve">he </w:t>
      </w:r>
      <w:r w:rsidR="00F04F1A" w:rsidRPr="00F71DD4">
        <w:rPr>
          <w:iCs/>
          <w:lang w:eastAsia="zh-CN"/>
        </w:rPr>
        <w:t>receiver</w:t>
      </w:r>
      <w:r w:rsidR="00F04F1A" w:rsidRPr="00CB4B2F">
        <w:rPr>
          <w:iCs/>
          <w:color w:val="FF0000"/>
          <w:lang w:eastAsia="zh-CN"/>
        </w:rPr>
        <w:t xml:space="preserve"> </w:t>
      </w:r>
      <w:r w:rsidR="00F04F1A" w:rsidRPr="00F04F1A">
        <w:rPr>
          <w:iCs/>
          <w:lang w:eastAsia="zh-CN"/>
        </w:rPr>
        <w:t>also needs to maintain a certain level</w:t>
      </w:r>
      <w:r w:rsidR="00F04F1A">
        <w:rPr>
          <w:iCs/>
          <w:lang w:eastAsia="zh-CN"/>
        </w:rPr>
        <w:t>,</w:t>
      </w:r>
      <w:r w:rsidR="00700026" w:rsidRPr="00700026">
        <w:rPr>
          <w:iCs/>
          <w:lang w:eastAsia="zh-CN"/>
        </w:rPr>
        <w:t xml:space="preserve"> it is </w:t>
      </w:r>
      <w:r w:rsidR="00700026">
        <w:rPr>
          <w:iCs/>
          <w:lang w:eastAsia="zh-CN"/>
        </w:rPr>
        <w:t>meaningful</w:t>
      </w:r>
      <w:r w:rsidR="00700026" w:rsidRPr="00700026">
        <w:rPr>
          <w:iCs/>
          <w:lang w:eastAsia="zh-CN"/>
        </w:rPr>
        <w:t xml:space="preserve"> to discuss FDSS</w:t>
      </w:r>
      <w:r w:rsidR="00700026">
        <w:rPr>
          <w:iCs/>
          <w:lang w:eastAsia="zh-CN"/>
        </w:rPr>
        <w:t xml:space="preserve"> with or without SE</w:t>
      </w:r>
      <w:r w:rsidR="00700026" w:rsidRPr="00700026">
        <w:rPr>
          <w:iCs/>
          <w:lang w:eastAsia="zh-CN"/>
        </w:rPr>
        <w:t>.</w:t>
      </w:r>
    </w:p>
    <w:p w14:paraId="20719D1E" w14:textId="2B18D3E5" w:rsidR="00CB4B2F" w:rsidRPr="000D5E7B" w:rsidRDefault="00CB4B2F" w:rsidP="00CB4B2F">
      <w:pPr>
        <w:jc w:val="both"/>
        <w:rPr>
          <w:b/>
          <w:color w:val="FF0000"/>
          <w:lang w:eastAsia="zh-CN"/>
        </w:rPr>
      </w:pPr>
      <w:r w:rsidRPr="00181527">
        <w:rPr>
          <w:b/>
          <w:lang w:eastAsia="zh-CN"/>
        </w:rPr>
        <w:lastRenderedPageBreak/>
        <w:t xml:space="preserve">Proposal </w:t>
      </w:r>
      <w:r>
        <w:rPr>
          <w:b/>
          <w:lang w:eastAsia="zh-CN"/>
        </w:rPr>
        <w:t>2</w:t>
      </w:r>
      <w:r w:rsidRPr="00690667">
        <w:rPr>
          <w:b/>
          <w:lang w:eastAsia="zh-CN"/>
        </w:rPr>
        <w:t xml:space="preserve">: </w:t>
      </w:r>
      <w:bookmarkStart w:id="11" w:name="_Hlk118749369"/>
      <w:r w:rsidRPr="00690667">
        <w:rPr>
          <w:b/>
          <w:lang w:eastAsia="zh-CN"/>
        </w:rPr>
        <w:t xml:space="preserve">The definition of net </w:t>
      </w:r>
      <w:r>
        <w:rPr>
          <w:b/>
          <w:lang w:eastAsia="zh-CN"/>
        </w:rPr>
        <w:t>gain</w:t>
      </w:r>
      <w:r w:rsidRPr="00690667">
        <w:rPr>
          <w:b/>
          <w:lang w:eastAsia="zh-CN"/>
        </w:rPr>
        <w:t xml:space="preserve"> </w:t>
      </w:r>
      <w:r w:rsidR="003C772F" w:rsidRPr="003C772F">
        <w:rPr>
          <w:b/>
          <w:lang w:eastAsia="zh-CN"/>
        </w:rPr>
        <w:t xml:space="preserve">combining transmitter and receiver performance </w:t>
      </w:r>
      <w:r>
        <w:rPr>
          <w:b/>
          <w:lang w:eastAsia="zh-CN"/>
        </w:rPr>
        <w:t>should</w:t>
      </w:r>
      <w:r w:rsidRPr="00690667">
        <w:rPr>
          <w:b/>
          <w:lang w:eastAsia="zh-CN"/>
        </w:rPr>
        <w:t xml:space="preserve"> be further discussed.</w:t>
      </w:r>
      <w:bookmarkEnd w:id="11"/>
    </w:p>
    <w:p w14:paraId="68FA21F0" w14:textId="0BFFAC0C" w:rsidR="005D793E" w:rsidRPr="006420C1" w:rsidRDefault="005D793E" w:rsidP="005A2E38">
      <w:pPr>
        <w:jc w:val="both"/>
        <w:rPr>
          <w:lang w:eastAsia="zh-CN"/>
        </w:rPr>
      </w:pPr>
      <w:r>
        <w:rPr>
          <w:lang w:eastAsia="zh-CN"/>
        </w:rPr>
        <w:t xml:space="preserve">At the same time, when comparing the power boost performance taken by different filters, the reference should also change. For example, </w:t>
      </w:r>
      <w:r w:rsidR="00505194">
        <w:rPr>
          <w:lang w:eastAsia="zh-CN"/>
        </w:rPr>
        <w:t>‘</w:t>
      </w:r>
      <w:r>
        <w:rPr>
          <w:lang w:eastAsia="zh-CN"/>
        </w:rPr>
        <w:t>FDSS w</w:t>
      </w:r>
      <w:r w:rsidR="00063F05">
        <w:rPr>
          <w:lang w:eastAsia="zh-CN"/>
        </w:rPr>
        <w:t>/o</w:t>
      </w:r>
      <w:r>
        <w:rPr>
          <w:lang w:eastAsia="zh-CN"/>
        </w:rPr>
        <w:t xml:space="preserve"> </w:t>
      </w:r>
      <w:r w:rsidR="00063F05">
        <w:rPr>
          <w:lang w:eastAsia="zh-CN"/>
        </w:rPr>
        <w:t>SE</w:t>
      </w:r>
      <w:r w:rsidR="00505194">
        <w:rPr>
          <w:lang w:eastAsia="zh-CN"/>
        </w:rPr>
        <w:t>’</w:t>
      </w:r>
      <w:r w:rsidR="00063F05">
        <w:rPr>
          <w:lang w:eastAsia="zh-CN"/>
        </w:rPr>
        <w:t xml:space="preserve"> </w:t>
      </w:r>
      <w:r>
        <w:rPr>
          <w:lang w:eastAsia="zh-CN"/>
        </w:rPr>
        <w:t xml:space="preserve">should consider </w:t>
      </w:r>
      <w:r w:rsidR="00505194">
        <w:rPr>
          <w:lang w:eastAsia="zh-CN"/>
        </w:rPr>
        <w:t>‘</w:t>
      </w:r>
      <w:r>
        <w:rPr>
          <w:lang w:eastAsia="zh-CN"/>
        </w:rPr>
        <w:t>no FDSS</w:t>
      </w:r>
      <w:r w:rsidR="00505194">
        <w:rPr>
          <w:lang w:eastAsia="zh-CN"/>
        </w:rPr>
        <w:t>’</w:t>
      </w:r>
      <w:r>
        <w:rPr>
          <w:lang w:eastAsia="zh-CN"/>
        </w:rPr>
        <w:t xml:space="preserve"> as </w:t>
      </w:r>
      <w:r w:rsidR="000C5F46">
        <w:rPr>
          <w:lang w:eastAsia="zh-CN"/>
        </w:rPr>
        <w:t xml:space="preserve">a </w:t>
      </w:r>
      <w:r>
        <w:rPr>
          <w:lang w:eastAsia="zh-CN"/>
        </w:rPr>
        <w:t>baseline</w:t>
      </w:r>
      <w:r w:rsidR="00F4584F">
        <w:rPr>
          <w:lang w:eastAsia="zh-CN"/>
        </w:rPr>
        <w:t>, ‘FDSS w SE’ should consider ‘FDSS w/o SE’ as a baseline.</w:t>
      </w:r>
      <w:r w:rsidR="00664979">
        <w:rPr>
          <w:lang w:eastAsia="zh-CN"/>
        </w:rPr>
        <w:t xml:space="preserve"> </w:t>
      </w:r>
      <w:r w:rsidR="00A0353A">
        <w:rPr>
          <w:lang w:eastAsia="zh-CN"/>
        </w:rPr>
        <w:t xml:space="preserve">But </w:t>
      </w:r>
      <w:r w:rsidR="009A43D8">
        <w:rPr>
          <w:lang w:eastAsia="zh-CN"/>
        </w:rPr>
        <w:t xml:space="preserve">for more accurate </w:t>
      </w:r>
      <w:r w:rsidR="009A43D8" w:rsidRPr="009A43D8">
        <w:rPr>
          <w:lang w:eastAsia="zh-CN"/>
        </w:rPr>
        <w:t>evaluation</w:t>
      </w:r>
      <w:r w:rsidR="009A43D8">
        <w:rPr>
          <w:lang w:eastAsia="zh-CN"/>
        </w:rPr>
        <w:t xml:space="preserve">, </w:t>
      </w:r>
      <w:r w:rsidR="00B75E77">
        <w:rPr>
          <w:lang w:eastAsia="zh-CN"/>
        </w:rPr>
        <w:t xml:space="preserve">the power boost for ‘FDSS w SE’ </w:t>
      </w:r>
      <w:r w:rsidR="006F0552">
        <w:rPr>
          <w:lang w:eastAsia="zh-CN"/>
        </w:rPr>
        <w:t>should be compared with not only ‘FDSS w/o SE’ but also ‘no FDSS’</w:t>
      </w:r>
      <w:r w:rsidR="00F4584F">
        <w:rPr>
          <w:lang w:eastAsia="zh-CN"/>
        </w:rPr>
        <w:t>.</w:t>
      </w:r>
    </w:p>
    <w:p w14:paraId="5F7AACB5" w14:textId="55FE4D56" w:rsidR="004D7752" w:rsidRPr="000D5E7B" w:rsidRDefault="004D7752" w:rsidP="005A2E38">
      <w:pPr>
        <w:jc w:val="both"/>
        <w:rPr>
          <w:b/>
          <w:color w:val="FF0000"/>
          <w:lang w:eastAsia="zh-CN"/>
        </w:rPr>
      </w:pPr>
      <w:r w:rsidRPr="00181527">
        <w:rPr>
          <w:b/>
          <w:lang w:eastAsia="zh-CN"/>
        </w:rPr>
        <w:t xml:space="preserve">Proposal </w:t>
      </w:r>
      <w:r w:rsidR="004238DA">
        <w:rPr>
          <w:b/>
          <w:lang w:eastAsia="zh-CN"/>
        </w:rPr>
        <w:t>3</w:t>
      </w:r>
      <w:r w:rsidRPr="00690667">
        <w:rPr>
          <w:b/>
          <w:lang w:eastAsia="zh-CN"/>
        </w:rPr>
        <w:t>:</w:t>
      </w:r>
      <w:r w:rsidR="00AC76F6" w:rsidRPr="00690667">
        <w:rPr>
          <w:b/>
          <w:lang w:eastAsia="zh-CN"/>
        </w:rPr>
        <w:t xml:space="preserve"> </w:t>
      </w:r>
      <w:bookmarkStart w:id="12" w:name="_Hlk118749383"/>
      <w:r w:rsidR="00921302">
        <w:rPr>
          <w:b/>
          <w:lang w:eastAsia="zh-CN"/>
        </w:rPr>
        <w:t xml:space="preserve">Apart from </w:t>
      </w:r>
      <w:r w:rsidR="005952A1">
        <w:rPr>
          <w:b/>
          <w:lang w:eastAsia="zh-CN"/>
        </w:rPr>
        <w:t xml:space="preserve">‘FDSS without spectrum extension’, ‘no FDSS’ should also be considered as </w:t>
      </w:r>
      <w:r w:rsidR="00AB0007">
        <w:rPr>
          <w:b/>
          <w:lang w:eastAsia="zh-CN"/>
        </w:rPr>
        <w:t>a</w:t>
      </w:r>
      <w:r w:rsidR="005952A1">
        <w:rPr>
          <w:b/>
          <w:lang w:eastAsia="zh-CN"/>
        </w:rPr>
        <w:t xml:space="preserve"> baseline of </w:t>
      </w:r>
      <w:r w:rsidR="00902EAA">
        <w:rPr>
          <w:b/>
          <w:lang w:eastAsia="zh-CN"/>
        </w:rPr>
        <w:t>‘</w:t>
      </w:r>
      <w:r w:rsidR="00F33762">
        <w:rPr>
          <w:b/>
          <w:lang w:eastAsia="zh-CN"/>
        </w:rPr>
        <w:t>FDSS with spectrum extension</w:t>
      </w:r>
      <w:r w:rsidR="00902EAA">
        <w:rPr>
          <w:b/>
          <w:lang w:eastAsia="zh-CN"/>
        </w:rPr>
        <w:t>’</w:t>
      </w:r>
      <w:r w:rsidR="00F33762">
        <w:rPr>
          <w:b/>
          <w:lang w:eastAsia="zh-CN"/>
        </w:rPr>
        <w:t>.</w:t>
      </w:r>
      <w:r w:rsidR="005952A1">
        <w:rPr>
          <w:b/>
          <w:lang w:eastAsia="zh-CN"/>
        </w:rPr>
        <w:t xml:space="preserve"> </w:t>
      </w:r>
      <w:bookmarkEnd w:id="12"/>
    </w:p>
    <w:p w14:paraId="57BB1959" w14:textId="4454FF35" w:rsidR="00EB2E31" w:rsidRPr="00D26BB5" w:rsidRDefault="00273ADD" w:rsidP="005A2E38">
      <w:pPr>
        <w:jc w:val="both"/>
        <w:rPr>
          <w:strike/>
          <w:color w:val="BFBFBF" w:themeColor="background1" w:themeShade="BF"/>
          <w:lang w:eastAsia="zh-CN"/>
        </w:rPr>
      </w:pPr>
      <w:r>
        <w:rPr>
          <w:lang w:eastAsia="zh-CN"/>
        </w:rPr>
        <w:t>E</w:t>
      </w:r>
      <w:r>
        <w:rPr>
          <w:rFonts w:hint="eastAsia"/>
          <w:lang w:eastAsia="zh-CN"/>
        </w:rPr>
        <w:t>ven</w:t>
      </w:r>
      <w:r>
        <w:rPr>
          <w:lang w:eastAsia="zh-CN"/>
        </w:rPr>
        <w:t xml:space="preserve"> </w:t>
      </w:r>
      <w:r>
        <w:rPr>
          <w:rFonts w:hint="eastAsia"/>
          <w:lang w:eastAsia="zh-CN"/>
        </w:rPr>
        <w:t>though</w:t>
      </w:r>
      <w:r>
        <w:rPr>
          <w:lang w:eastAsia="zh-CN"/>
        </w:rPr>
        <w:t xml:space="preserve"> the</w:t>
      </w:r>
      <w:r w:rsidR="005B4919">
        <w:rPr>
          <w:lang w:eastAsia="zh-CN"/>
        </w:rPr>
        <w:t xml:space="preserve"> </w:t>
      </w:r>
      <w:r>
        <w:rPr>
          <w:lang w:eastAsia="zh-CN"/>
        </w:rPr>
        <w:t xml:space="preserve">ACLR </w:t>
      </w:r>
      <w:r w:rsidR="005B4919">
        <w:rPr>
          <w:lang w:eastAsia="zh-CN"/>
        </w:rPr>
        <w:t>requirement reference selected</w:t>
      </w:r>
      <w:r>
        <w:rPr>
          <w:lang w:eastAsia="zh-CN"/>
        </w:rPr>
        <w:t xml:space="preserve"> in the </w:t>
      </w:r>
      <w:r w:rsidR="00DC677E">
        <w:rPr>
          <w:lang w:eastAsia="zh-CN"/>
        </w:rPr>
        <w:t xml:space="preserve">current </w:t>
      </w:r>
      <w:r w:rsidR="005B4919">
        <w:rPr>
          <w:lang w:eastAsia="zh-CN"/>
        </w:rPr>
        <w:t>simulation is 30 dB, power boost applied for PC3 seems still need to be reconsidered.</w:t>
      </w:r>
      <w:r w:rsidR="005B4919" w:rsidRPr="00D26BB5">
        <w:rPr>
          <w:strike/>
          <w:color w:val="BFBFBF" w:themeColor="background1" w:themeShade="BF"/>
          <w:lang w:eastAsia="zh-CN"/>
        </w:rPr>
        <w:t xml:space="preserve"> </w:t>
      </w:r>
    </w:p>
    <w:p w14:paraId="0E7A27DF" w14:textId="7B77F73E" w:rsidR="00E3151F" w:rsidRDefault="007F5155" w:rsidP="006A6900">
      <w:pPr>
        <w:jc w:val="both"/>
        <w:rPr>
          <w:b/>
          <w:lang w:eastAsia="zh-CN"/>
        </w:rPr>
      </w:pPr>
      <w:r w:rsidRPr="00181527">
        <w:rPr>
          <w:b/>
          <w:lang w:eastAsia="zh-CN"/>
        </w:rPr>
        <w:t xml:space="preserve">Proposal </w:t>
      </w:r>
      <w:r>
        <w:rPr>
          <w:b/>
          <w:lang w:eastAsia="zh-CN"/>
        </w:rPr>
        <w:t>4</w:t>
      </w:r>
      <w:r w:rsidRPr="00690667">
        <w:rPr>
          <w:b/>
          <w:lang w:eastAsia="zh-CN"/>
        </w:rPr>
        <w:t>:</w:t>
      </w:r>
      <w:r>
        <w:rPr>
          <w:b/>
          <w:lang w:eastAsia="zh-CN"/>
        </w:rPr>
        <w:t xml:space="preserve"> </w:t>
      </w:r>
      <w:bookmarkStart w:id="13" w:name="_Hlk118749394"/>
      <w:r>
        <w:rPr>
          <w:b/>
          <w:lang w:eastAsia="zh-CN"/>
        </w:rPr>
        <w:t>ACLR requirement needs to be further evaluated.</w:t>
      </w:r>
      <w:bookmarkStart w:id="14" w:name="_GoBack"/>
      <w:bookmarkEnd w:id="13"/>
      <w:bookmarkEnd w:id="14"/>
    </w:p>
    <w:p w14:paraId="30014658" w14:textId="349C7BAA" w:rsidR="00A03C7E" w:rsidRPr="00A03C7E" w:rsidRDefault="005B45FA" w:rsidP="00A03C7E">
      <w:pPr>
        <w:pStyle w:val="1"/>
        <w:numPr>
          <w:ilvl w:val="0"/>
          <w:numId w:val="1"/>
        </w:numPr>
        <w:jc w:val="both"/>
        <w:rPr>
          <w:lang w:val="en-US"/>
        </w:rPr>
      </w:pPr>
      <w:r>
        <w:rPr>
          <w:lang w:val="en-US"/>
        </w:rPr>
        <w:t>Conclusion</w:t>
      </w:r>
    </w:p>
    <w:p w14:paraId="722A82E3" w14:textId="2D58A35A" w:rsidR="006F283B" w:rsidRDefault="00D931E1" w:rsidP="006F283B">
      <w:pPr>
        <w:jc w:val="both"/>
        <w:rPr>
          <w:b/>
        </w:rPr>
      </w:pPr>
      <w:r w:rsidRPr="00D931E1">
        <w:rPr>
          <w:b/>
          <w:bCs/>
          <w:lang w:eastAsia="zh-CN"/>
        </w:rPr>
        <w:t>Observation 1:</w:t>
      </w:r>
      <w:r w:rsidR="00E862DE">
        <w:rPr>
          <w:b/>
          <w:bCs/>
          <w:lang w:eastAsia="zh-CN"/>
        </w:rPr>
        <w:t xml:space="preserve"> </w:t>
      </w:r>
      <w:r w:rsidR="005E2B25" w:rsidRPr="005E2B25">
        <w:t>The extension/reservation factor (α) can affect the power boost gain, raising the value of α within a certain range is beneficial.</w:t>
      </w:r>
    </w:p>
    <w:p w14:paraId="527FC33F" w14:textId="0DD57B7B" w:rsidR="00E862DE" w:rsidRPr="00197E2C" w:rsidRDefault="00E862DE" w:rsidP="00E862DE">
      <w:pPr>
        <w:jc w:val="both"/>
        <w:rPr>
          <w:bCs/>
        </w:rPr>
      </w:pPr>
      <w:r w:rsidRPr="00EB2C6C">
        <w:rPr>
          <w:b/>
          <w:bCs/>
          <w:lang w:eastAsia="zh-CN"/>
        </w:rPr>
        <w:t xml:space="preserve">Observation 2: </w:t>
      </w:r>
      <w:r w:rsidR="005E2B25" w:rsidRPr="005E2B25">
        <w:rPr>
          <w:bCs/>
          <w:lang w:eastAsia="zh-CN"/>
        </w:rPr>
        <w:t>The filter coefficient can affect the power boost gain</w:t>
      </w:r>
      <w:r w:rsidR="0098224D">
        <w:rPr>
          <w:bCs/>
          <w:lang w:eastAsia="zh-CN"/>
        </w:rPr>
        <w:t>:</w:t>
      </w:r>
      <w:r w:rsidR="005E2B25" w:rsidRPr="005E2B25">
        <w:rPr>
          <w:bCs/>
          <w:lang w:eastAsia="zh-CN"/>
        </w:rPr>
        <w:t xml:space="preserve"> higher filter coefficient can improve ACLR performance, while lower filter coefficient is more beneficial to EVM performance.</w:t>
      </w:r>
    </w:p>
    <w:p w14:paraId="565F7B6F" w14:textId="0B6AA355" w:rsidR="00E862DE" w:rsidRPr="00197E2C" w:rsidRDefault="00E862DE" w:rsidP="00E862DE">
      <w:pPr>
        <w:jc w:val="both"/>
        <w:rPr>
          <w:bCs/>
          <w:lang w:eastAsia="zh-CN"/>
        </w:rPr>
      </w:pPr>
      <w:r w:rsidRPr="00C76B89">
        <w:rPr>
          <w:b/>
          <w:bCs/>
          <w:lang w:eastAsia="zh-CN"/>
        </w:rPr>
        <w:t xml:space="preserve">Proposal </w:t>
      </w:r>
      <w:r>
        <w:rPr>
          <w:b/>
          <w:bCs/>
          <w:lang w:eastAsia="zh-CN"/>
        </w:rPr>
        <w:t>1</w:t>
      </w:r>
      <w:r w:rsidRPr="00C76B89">
        <w:rPr>
          <w:b/>
          <w:bCs/>
          <w:lang w:eastAsia="zh-CN"/>
        </w:rPr>
        <w:t xml:space="preserve">: </w:t>
      </w:r>
      <w:r w:rsidR="005E2B25" w:rsidRPr="005E2B25">
        <w:rPr>
          <w:bCs/>
          <w:lang w:eastAsia="zh-CN"/>
        </w:rPr>
        <w:t>The extension/reservation factor (α) should be limited to a certain range, and different ranges for (α) should be set according to different modulation methods, different RB allocations, different filter coefficient, etc.</w:t>
      </w:r>
    </w:p>
    <w:p w14:paraId="1FBCE3A8" w14:textId="4791A8C9" w:rsidR="00E862DE" w:rsidRPr="000D5E7B" w:rsidRDefault="00E862DE" w:rsidP="00E862DE">
      <w:pPr>
        <w:jc w:val="both"/>
        <w:rPr>
          <w:b/>
          <w:color w:val="FF0000"/>
          <w:lang w:eastAsia="zh-CN"/>
        </w:rPr>
      </w:pPr>
      <w:r w:rsidRPr="00181527">
        <w:rPr>
          <w:b/>
          <w:lang w:eastAsia="zh-CN"/>
        </w:rPr>
        <w:t xml:space="preserve">Proposal </w:t>
      </w:r>
      <w:r>
        <w:rPr>
          <w:b/>
          <w:lang w:eastAsia="zh-CN"/>
        </w:rPr>
        <w:t>2</w:t>
      </w:r>
      <w:r w:rsidRPr="00690667">
        <w:rPr>
          <w:b/>
          <w:lang w:eastAsia="zh-CN"/>
        </w:rPr>
        <w:t xml:space="preserve">: </w:t>
      </w:r>
      <w:r w:rsidR="005E2B25" w:rsidRPr="005E2B25">
        <w:rPr>
          <w:lang w:eastAsia="zh-CN"/>
        </w:rPr>
        <w:t>The definition of net gain combining transmitter and receiver performance should be further discussed.</w:t>
      </w:r>
    </w:p>
    <w:p w14:paraId="2C767182" w14:textId="17E9B2B6" w:rsidR="00E862DE" w:rsidRPr="00197E2C" w:rsidRDefault="00E862DE" w:rsidP="00E862DE">
      <w:pPr>
        <w:jc w:val="both"/>
        <w:rPr>
          <w:color w:val="FF0000"/>
          <w:lang w:eastAsia="zh-CN"/>
        </w:rPr>
      </w:pPr>
      <w:r w:rsidRPr="00181527">
        <w:rPr>
          <w:b/>
          <w:lang w:eastAsia="zh-CN"/>
        </w:rPr>
        <w:t xml:space="preserve">Proposal </w:t>
      </w:r>
      <w:r>
        <w:rPr>
          <w:b/>
          <w:lang w:eastAsia="zh-CN"/>
        </w:rPr>
        <w:t>3</w:t>
      </w:r>
      <w:r w:rsidRPr="00690667">
        <w:rPr>
          <w:b/>
          <w:lang w:eastAsia="zh-CN"/>
        </w:rPr>
        <w:t xml:space="preserve">: </w:t>
      </w:r>
      <w:r w:rsidR="00921302">
        <w:rPr>
          <w:lang w:eastAsia="zh-CN"/>
        </w:rPr>
        <w:t>Apart from</w:t>
      </w:r>
      <w:r w:rsidR="00921302" w:rsidRPr="005E2B25">
        <w:rPr>
          <w:lang w:eastAsia="zh-CN"/>
        </w:rPr>
        <w:t xml:space="preserve"> </w:t>
      </w:r>
      <w:r w:rsidR="005E2B25" w:rsidRPr="005E2B25">
        <w:rPr>
          <w:lang w:eastAsia="zh-CN"/>
        </w:rPr>
        <w:t>‘FDSS without spectrum extension’, ‘no FDSS’ should also be considered as a baseline of ‘FDSS with spectrum extension’.</w:t>
      </w:r>
    </w:p>
    <w:p w14:paraId="04C23C96" w14:textId="21894043" w:rsidR="00B24B77" w:rsidRPr="004962DA" w:rsidRDefault="00E862DE" w:rsidP="00A03C7E">
      <w:pPr>
        <w:jc w:val="both"/>
      </w:pPr>
      <w:r w:rsidRPr="00181527">
        <w:rPr>
          <w:b/>
          <w:lang w:eastAsia="zh-CN"/>
        </w:rPr>
        <w:t xml:space="preserve">Proposal </w:t>
      </w:r>
      <w:r>
        <w:rPr>
          <w:b/>
          <w:lang w:eastAsia="zh-CN"/>
        </w:rPr>
        <w:t>4</w:t>
      </w:r>
      <w:r w:rsidRPr="00690667">
        <w:rPr>
          <w:b/>
          <w:lang w:eastAsia="zh-CN"/>
        </w:rPr>
        <w:t>:</w:t>
      </w:r>
      <w:r>
        <w:rPr>
          <w:b/>
          <w:lang w:eastAsia="zh-CN"/>
        </w:rPr>
        <w:t xml:space="preserve"> </w:t>
      </w:r>
      <w:r w:rsidR="005E2B25" w:rsidRPr="005E2B25">
        <w:rPr>
          <w:lang w:eastAsia="zh-CN"/>
        </w:rPr>
        <w:t>ACLR requirement needs to be further evaluated.</w:t>
      </w:r>
    </w:p>
    <w:p w14:paraId="7A1470CC" w14:textId="252C6098" w:rsidR="007732A9" w:rsidRPr="007732A9" w:rsidRDefault="00CC6F36" w:rsidP="007732A9">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507D5F10" w14:textId="77777777" w:rsidR="007732A9" w:rsidRDefault="007732A9" w:rsidP="007732A9">
      <w:pPr>
        <w:pStyle w:val="af5"/>
        <w:ind w:left="360"/>
        <w:rPr>
          <w:rFonts w:ascii="Times New Roman" w:hAnsi="Times New Roman"/>
          <w:color w:val="000000"/>
          <w:sz w:val="20"/>
          <w:lang w:eastAsia="zh-CN"/>
        </w:rPr>
      </w:pPr>
    </w:p>
    <w:p w14:paraId="235606BF" w14:textId="2586D420" w:rsidR="00A26D5E" w:rsidRDefault="00A26D5E" w:rsidP="007732A9">
      <w:pPr>
        <w:pStyle w:val="af5"/>
        <w:numPr>
          <w:ilvl w:val="0"/>
          <w:numId w:val="2"/>
        </w:numPr>
        <w:rPr>
          <w:rFonts w:ascii="Times New Roman" w:hAnsi="Times New Roman"/>
          <w:color w:val="000000"/>
          <w:sz w:val="20"/>
          <w:lang w:eastAsia="zh-CN"/>
        </w:rPr>
      </w:pPr>
      <w:bookmarkStart w:id="15" w:name="_Ref118728013"/>
      <w:r w:rsidRPr="00A26D5E">
        <w:rPr>
          <w:rFonts w:ascii="Times New Roman" w:hAnsi="Times New Roman"/>
          <w:color w:val="000000"/>
          <w:sz w:val="20"/>
          <w:lang w:eastAsia="zh-CN"/>
        </w:rPr>
        <w:t>R4-2217794</w:t>
      </w:r>
      <w:r w:rsidR="00702073">
        <w:rPr>
          <w:rFonts w:ascii="Times New Roman" w:hAnsi="Times New Roman"/>
          <w:color w:val="000000"/>
          <w:sz w:val="20"/>
          <w:lang w:eastAsia="zh-CN"/>
        </w:rPr>
        <w:t xml:space="preserve"> </w:t>
      </w:r>
      <w:r w:rsidR="00C37D30" w:rsidRPr="002A6F26">
        <w:rPr>
          <w:rFonts w:ascii="Times New Roman" w:hAnsi="Times New Roman" w:hint="eastAsia"/>
          <w:sz w:val="20"/>
          <w:lang w:val="en-GB" w:eastAsia="zh-CN"/>
        </w:rPr>
        <w:t xml:space="preserve">Email discussion summary for </w:t>
      </w:r>
      <w:r w:rsidR="00C37D30" w:rsidRPr="002A6F26">
        <w:rPr>
          <w:rFonts w:ascii="Times New Roman" w:hAnsi="Times New Roman"/>
          <w:sz w:val="20"/>
          <w:lang w:val="en-GB" w:eastAsia="zh-CN"/>
        </w:rPr>
        <w:t>[104-bis-e]</w:t>
      </w:r>
      <w:r w:rsidR="009C042A" w:rsidRPr="002A6F26">
        <w:rPr>
          <w:rFonts w:ascii="Times New Roman" w:hAnsi="Times New Roman"/>
          <w:sz w:val="20"/>
          <w:lang w:val="en-GB" w:eastAsia="zh-CN"/>
        </w:rPr>
        <w:t xml:space="preserve"> </w:t>
      </w:r>
      <w:r w:rsidR="00C37D30" w:rsidRPr="002A6F26">
        <w:rPr>
          <w:rFonts w:ascii="Times New Roman" w:hAnsi="Times New Roman"/>
          <w:sz w:val="20"/>
          <w:lang w:val="en-GB" w:eastAsia="zh-CN"/>
        </w:rPr>
        <w:t>[142] NR_cov_enh2_part2</w:t>
      </w:r>
      <w:bookmarkEnd w:id="15"/>
      <w:r w:rsidR="00E21608">
        <w:rPr>
          <w:rFonts w:ascii="Times New Roman" w:hAnsi="Times New Roman"/>
          <w:color w:val="000000"/>
          <w:sz w:val="20"/>
          <w:lang w:eastAsia="zh-CN"/>
        </w:rPr>
        <w:t xml:space="preserve">, </w:t>
      </w:r>
      <w:r w:rsidR="00E21608" w:rsidRPr="00E21608">
        <w:rPr>
          <w:rFonts w:ascii="Times New Roman" w:hAnsi="Times New Roman"/>
          <w:color w:val="000000"/>
          <w:sz w:val="20"/>
          <w:lang w:eastAsia="zh-CN"/>
        </w:rPr>
        <w:t>Nokia</w:t>
      </w:r>
      <w:r w:rsidR="00DF036E">
        <w:rPr>
          <w:rFonts w:ascii="Times New Roman" w:hAnsi="Times New Roman" w:hint="eastAsia"/>
          <w:color w:val="000000"/>
          <w:sz w:val="20"/>
          <w:lang w:eastAsia="zh-CN"/>
        </w:rPr>
        <w:t>,</w:t>
      </w:r>
      <w:r w:rsidR="00DF036E">
        <w:rPr>
          <w:rFonts w:ascii="Times New Roman" w:hAnsi="Times New Roman"/>
          <w:color w:val="000000"/>
          <w:sz w:val="20"/>
          <w:lang w:eastAsia="zh-CN"/>
        </w:rPr>
        <w:t xml:space="preserve"> #RAN4 104-bis-e.</w:t>
      </w:r>
    </w:p>
    <w:p w14:paraId="5A1CCF5B" w14:textId="47A03EB8" w:rsidR="006D6E22" w:rsidRPr="00C54E38" w:rsidRDefault="007732A9" w:rsidP="006D6E22">
      <w:pPr>
        <w:pStyle w:val="af5"/>
        <w:numPr>
          <w:ilvl w:val="0"/>
          <w:numId w:val="2"/>
        </w:numPr>
        <w:rPr>
          <w:rFonts w:ascii="Times New Roman" w:hAnsi="Times New Roman"/>
          <w:color w:val="000000"/>
          <w:sz w:val="20"/>
          <w:lang w:eastAsia="zh-CN"/>
        </w:rPr>
      </w:pPr>
      <w:bookmarkStart w:id="16" w:name="_Ref118728038"/>
      <w:r w:rsidRPr="007732A9">
        <w:rPr>
          <w:rFonts w:ascii="Times New Roman" w:hAnsi="Times New Roman"/>
          <w:color w:val="000000"/>
          <w:sz w:val="20"/>
          <w:lang w:eastAsia="zh-CN"/>
        </w:rPr>
        <w:t>R</w:t>
      </w:r>
      <w:r w:rsidR="00524864">
        <w:rPr>
          <w:rFonts w:ascii="Times New Roman" w:hAnsi="Times New Roman"/>
          <w:color w:val="000000"/>
          <w:sz w:val="20"/>
          <w:lang w:eastAsia="zh-CN"/>
        </w:rPr>
        <w:t>4</w:t>
      </w:r>
      <w:r w:rsidRPr="007732A9">
        <w:rPr>
          <w:rFonts w:ascii="Times New Roman" w:hAnsi="Times New Roman"/>
          <w:color w:val="000000"/>
          <w:sz w:val="20"/>
          <w:lang w:eastAsia="zh-CN"/>
        </w:rPr>
        <w:t>-22</w:t>
      </w:r>
      <w:r w:rsidR="00524864">
        <w:rPr>
          <w:rFonts w:ascii="Times New Roman" w:hAnsi="Times New Roman"/>
          <w:color w:val="000000"/>
          <w:sz w:val="20"/>
          <w:lang w:eastAsia="zh-CN"/>
        </w:rPr>
        <w:t>17745</w:t>
      </w:r>
      <w:r w:rsidRPr="007732A9">
        <w:rPr>
          <w:rFonts w:ascii="Times New Roman" w:hAnsi="Times New Roman"/>
          <w:color w:val="000000"/>
          <w:sz w:val="20"/>
          <w:lang w:eastAsia="zh-CN"/>
        </w:rPr>
        <w:t xml:space="preserve"> </w:t>
      </w:r>
      <w:r w:rsidR="00524864" w:rsidRPr="00524864">
        <w:rPr>
          <w:rFonts w:ascii="Times New Roman" w:hAnsi="Times New Roman"/>
          <w:color w:val="000000"/>
          <w:sz w:val="20"/>
          <w:lang w:val="en-GB" w:eastAsia="zh-CN"/>
        </w:rPr>
        <w:t>WF on enhancements to reduce MPR/PAR</w:t>
      </w:r>
      <w:bookmarkEnd w:id="16"/>
      <w:r w:rsidR="00E21608">
        <w:rPr>
          <w:rFonts w:ascii="Times New Roman" w:hAnsi="Times New Roman"/>
          <w:color w:val="000000"/>
          <w:sz w:val="20"/>
          <w:lang w:val="en-GB" w:eastAsia="zh-CN"/>
        </w:rPr>
        <w:t xml:space="preserve">, </w:t>
      </w:r>
      <w:r w:rsidR="00E21608" w:rsidRPr="00E21608">
        <w:rPr>
          <w:rFonts w:ascii="Times New Roman" w:hAnsi="Times New Roman"/>
          <w:color w:val="000000"/>
          <w:sz w:val="20"/>
          <w:lang w:val="en-GB" w:eastAsia="zh-CN"/>
        </w:rPr>
        <w:t>Nokia, Nokia Shanghai Bell</w:t>
      </w:r>
      <w:r w:rsidR="002049A4">
        <w:rPr>
          <w:rFonts w:ascii="Times New Roman" w:hAnsi="Times New Roman"/>
          <w:color w:val="000000"/>
          <w:sz w:val="20"/>
          <w:lang w:val="en-GB" w:eastAsia="zh-CN"/>
        </w:rPr>
        <w:t>,</w:t>
      </w:r>
      <w:r w:rsidR="002049A4" w:rsidRPr="002049A4">
        <w:rPr>
          <w:rFonts w:ascii="Times New Roman" w:hAnsi="Times New Roman"/>
          <w:color w:val="000000"/>
          <w:sz w:val="20"/>
          <w:lang w:eastAsia="zh-CN"/>
        </w:rPr>
        <w:t xml:space="preserve"> </w:t>
      </w:r>
      <w:r w:rsidR="002049A4">
        <w:rPr>
          <w:rFonts w:ascii="Times New Roman" w:hAnsi="Times New Roman"/>
          <w:color w:val="000000"/>
          <w:sz w:val="20"/>
          <w:lang w:eastAsia="zh-CN"/>
        </w:rPr>
        <w:t>#RAN4 104-bis-e.</w:t>
      </w:r>
    </w:p>
    <w:p w14:paraId="3D751B78" w14:textId="2384F66E" w:rsidR="00C54E38" w:rsidRDefault="00197E2C" w:rsidP="006D6E22">
      <w:pPr>
        <w:pStyle w:val="af5"/>
        <w:numPr>
          <w:ilvl w:val="0"/>
          <w:numId w:val="2"/>
        </w:numPr>
        <w:rPr>
          <w:rFonts w:ascii="Times New Roman" w:hAnsi="Times New Roman"/>
          <w:color w:val="000000"/>
          <w:sz w:val="20"/>
          <w:lang w:eastAsia="zh-CN"/>
        </w:rPr>
      </w:pPr>
      <w:bookmarkStart w:id="17" w:name="_Ref118728054"/>
      <w:bookmarkStart w:id="18" w:name="_Ref118753217"/>
      <w:r w:rsidRPr="00197E2C">
        <w:rPr>
          <w:rFonts w:ascii="Times New Roman" w:hAnsi="Times New Roman"/>
          <w:color w:val="000000"/>
          <w:sz w:val="20"/>
          <w:lang w:eastAsia="zh-CN"/>
        </w:rPr>
        <w:t>R4-2218878</w:t>
      </w:r>
      <w:r w:rsidR="00C54E38">
        <w:rPr>
          <w:rFonts w:ascii="Times New Roman" w:hAnsi="Times New Roman"/>
          <w:color w:val="000000"/>
          <w:sz w:val="20"/>
          <w:lang w:eastAsia="zh-CN"/>
        </w:rPr>
        <w:t xml:space="preserve"> </w:t>
      </w:r>
      <w:r w:rsidR="009B7850" w:rsidRPr="009B7850">
        <w:rPr>
          <w:rFonts w:ascii="Times New Roman" w:hAnsi="Times New Roman"/>
          <w:color w:val="000000"/>
          <w:sz w:val="20"/>
          <w:lang w:eastAsia="zh-CN"/>
        </w:rPr>
        <w:t>RF simulation results for transparent schemes for enhancement to reduce MPR</w:t>
      </w:r>
      <w:bookmarkEnd w:id="17"/>
      <w:r w:rsidR="00925A8E">
        <w:rPr>
          <w:rFonts w:ascii="Times New Roman" w:hAnsi="Times New Roman"/>
          <w:color w:val="000000"/>
          <w:sz w:val="20"/>
          <w:lang w:eastAsia="zh-CN"/>
        </w:rPr>
        <w:t>, vivo</w:t>
      </w:r>
      <w:r w:rsidR="002049A4">
        <w:rPr>
          <w:rFonts w:ascii="Times New Roman" w:hAnsi="Times New Roman"/>
          <w:color w:val="000000"/>
          <w:sz w:val="20"/>
          <w:lang w:eastAsia="zh-CN"/>
        </w:rPr>
        <w:t>, #RAN4 105.</w:t>
      </w:r>
      <w:bookmarkEnd w:id="18"/>
    </w:p>
    <w:p w14:paraId="4176AC7D" w14:textId="2538DF15" w:rsidR="009B7850" w:rsidRPr="009B7850" w:rsidRDefault="00197E2C" w:rsidP="009B7850">
      <w:pPr>
        <w:pStyle w:val="af5"/>
        <w:numPr>
          <w:ilvl w:val="0"/>
          <w:numId w:val="2"/>
        </w:numPr>
        <w:rPr>
          <w:rFonts w:ascii="Times New Roman" w:hAnsi="Times New Roman"/>
          <w:color w:val="000000"/>
          <w:sz w:val="20"/>
          <w:lang w:eastAsia="zh-CN"/>
        </w:rPr>
      </w:pPr>
      <w:bookmarkStart w:id="19" w:name="_Ref118728070"/>
      <w:bookmarkStart w:id="20" w:name="_Ref118748222"/>
      <w:r w:rsidRPr="00197E2C">
        <w:rPr>
          <w:rFonts w:ascii="Times New Roman" w:hAnsi="Times New Roman"/>
          <w:color w:val="000000"/>
          <w:sz w:val="20"/>
          <w:lang w:eastAsia="zh-CN"/>
        </w:rPr>
        <w:t>R4-2218879</w:t>
      </w:r>
      <w:r w:rsidR="009B7850">
        <w:rPr>
          <w:rFonts w:ascii="Times New Roman" w:hAnsi="Times New Roman"/>
          <w:color w:val="000000"/>
          <w:sz w:val="20"/>
          <w:lang w:eastAsia="zh-CN"/>
        </w:rPr>
        <w:t xml:space="preserve"> </w:t>
      </w:r>
      <w:r w:rsidR="009B7850" w:rsidRPr="009B7850">
        <w:rPr>
          <w:rFonts w:ascii="Times New Roman" w:hAnsi="Times New Roman"/>
          <w:color w:val="000000"/>
          <w:sz w:val="20"/>
          <w:lang w:eastAsia="zh-CN"/>
        </w:rPr>
        <w:t xml:space="preserve">RF simulation results for </w:t>
      </w:r>
      <w:r w:rsidR="009B7850">
        <w:rPr>
          <w:rFonts w:ascii="Times New Roman" w:hAnsi="Times New Roman"/>
          <w:color w:val="000000"/>
          <w:sz w:val="20"/>
          <w:lang w:eastAsia="zh-CN"/>
        </w:rPr>
        <w:t>non-</w:t>
      </w:r>
      <w:r w:rsidR="009B7850" w:rsidRPr="009B7850">
        <w:rPr>
          <w:rFonts w:ascii="Times New Roman" w:hAnsi="Times New Roman"/>
          <w:color w:val="000000"/>
          <w:sz w:val="20"/>
          <w:lang w:eastAsia="zh-CN"/>
        </w:rPr>
        <w:t>transparent schemes for enhancement to reduce MPR</w:t>
      </w:r>
      <w:bookmarkEnd w:id="19"/>
      <w:r w:rsidR="00925A8E">
        <w:rPr>
          <w:rFonts w:ascii="Times New Roman" w:hAnsi="Times New Roman"/>
          <w:color w:val="000000"/>
          <w:sz w:val="20"/>
          <w:lang w:eastAsia="zh-CN"/>
        </w:rPr>
        <w:t>, vivo</w:t>
      </w:r>
      <w:r w:rsidR="002049A4">
        <w:rPr>
          <w:rFonts w:ascii="Times New Roman" w:hAnsi="Times New Roman"/>
          <w:color w:val="000000"/>
          <w:sz w:val="20"/>
          <w:lang w:eastAsia="zh-CN"/>
        </w:rPr>
        <w:t>, #RAN4 105.</w:t>
      </w:r>
      <w:bookmarkEnd w:id="20"/>
    </w:p>
    <w:p w14:paraId="7E37231B" w14:textId="4185521A" w:rsidR="004C76F0" w:rsidRPr="007F7884" w:rsidRDefault="004C76F0" w:rsidP="007F7884">
      <w:pPr>
        <w:spacing w:after="0"/>
        <w:rPr>
          <w:rFonts w:ascii="Arial" w:hAnsi="Arial"/>
          <w:sz w:val="36"/>
          <w:lang w:val="en-US"/>
        </w:rPr>
      </w:pPr>
    </w:p>
    <w:sectPr w:rsidR="004C76F0" w:rsidRPr="007F7884">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8B94C" w14:textId="77777777" w:rsidR="00FA5D88" w:rsidRDefault="00FA5D88">
      <w:r>
        <w:separator/>
      </w:r>
    </w:p>
  </w:endnote>
  <w:endnote w:type="continuationSeparator" w:id="0">
    <w:p w14:paraId="523B3636" w14:textId="77777777" w:rsidR="00FA5D88" w:rsidRDefault="00FA5D88">
      <w:r>
        <w:continuationSeparator/>
      </w:r>
    </w:p>
  </w:endnote>
  <w:endnote w:type="continuationNotice" w:id="1">
    <w:p w14:paraId="210BD3F6" w14:textId="77777777" w:rsidR="00AF7B23" w:rsidRDefault="00AF7B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CE0DF" w14:textId="77777777" w:rsidR="00FA5D88" w:rsidRDefault="00FA5D88">
      <w:r>
        <w:separator/>
      </w:r>
    </w:p>
  </w:footnote>
  <w:footnote w:type="continuationSeparator" w:id="0">
    <w:p w14:paraId="605DAD60" w14:textId="77777777" w:rsidR="00FA5D88" w:rsidRDefault="00FA5D88">
      <w:r>
        <w:continuationSeparator/>
      </w:r>
    </w:p>
  </w:footnote>
  <w:footnote w:type="continuationNotice" w:id="1">
    <w:p w14:paraId="64BC3955" w14:textId="77777777" w:rsidR="00AF7B23" w:rsidRDefault="00AF7B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FA5D88" w:rsidRDefault="00FA5D8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B265D39"/>
    <w:multiLevelType w:val="hybridMultilevel"/>
    <w:tmpl w:val="EA6CC578"/>
    <w:lvl w:ilvl="0" w:tplc="B40A9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8F0355"/>
    <w:multiLevelType w:val="hybridMultilevel"/>
    <w:tmpl w:val="9356CA74"/>
    <w:lvl w:ilvl="0" w:tplc="A650B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1C4A48"/>
    <w:multiLevelType w:val="hybridMultilevel"/>
    <w:tmpl w:val="D0A8474C"/>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9BE1C19"/>
    <w:multiLevelType w:val="hybridMultilevel"/>
    <w:tmpl w:val="62CE06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24619"/>
    <w:multiLevelType w:val="hybridMultilevel"/>
    <w:tmpl w:val="D980BB7C"/>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36DC55C4"/>
    <w:multiLevelType w:val="hybridMultilevel"/>
    <w:tmpl w:val="02A846CC"/>
    <w:lvl w:ilvl="0" w:tplc="4DCE4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3ABE55AF"/>
    <w:multiLevelType w:val="hybridMultilevel"/>
    <w:tmpl w:val="D55CC8FA"/>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15:restartNumberingAfterBreak="0">
    <w:nsid w:val="44ED08E2"/>
    <w:multiLevelType w:val="hybridMultilevel"/>
    <w:tmpl w:val="F7365F7C"/>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ADD3278"/>
    <w:multiLevelType w:val="hybridMultilevel"/>
    <w:tmpl w:val="BB1EEE3A"/>
    <w:lvl w:ilvl="0" w:tplc="B5307B6A">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C44138E"/>
    <w:multiLevelType w:val="hybridMultilevel"/>
    <w:tmpl w:val="E7FEA862"/>
    <w:lvl w:ilvl="0" w:tplc="0409000F">
      <w:start w:val="1"/>
      <w:numFmt w:val="decimal"/>
      <w:lvlText w:val="%1."/>
      <w:lvlJc w:val="left"/>
      <w:pPr>
        <w:ind w:left="90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3C3252"/>
    <w:multiLevelType w:val="hybridMultilevel"/>
    <w:tmpl w:val="427861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E8571C7"/>
    <w:multiLevelType w:val="hybridMultilevel"/>
    <w:tmpl w:val="E864FDDA"/>
    <w:lvl w:ilvl="0" w:tplc="A3ECFE52">
      <w:start w:val="40"/>
      <w:numFmt w:val="bullet"/>
      <w:lvlText w:val=""/>
      <w:lvlJc w:val="left"/>
      <w:pPr>
        <w:ind w:left="420" w:hanging="420"/>
      </w:pPr>
      <w:rPr>
        <w:rFonts w:ascii="Symbol" w:eastAsia="Batang"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3C1FE5"/>
    <w:multiLevelType w:val="hybridMultilevel"/>
    <w:tmpl w:val="7EFC12B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91A63C9"/>
    <w:multiLevelType w:val="hybridMultilevel"/>
    <w:tmpl w:val="F064EFF0"/>
    <w:lvl w:ilvl="0" w:tplc="198A1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706EAE"/>
    <w:multiLevelType w:val="hybridMultilevel"/>
    <w:tmpl w:val="94EC91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847ED"/>
    <w:multiLevelType w:val="hybridMultilevel"/>
    <w:tmpl w:val="844A97BE"/>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E763CAF"/>
    <w:multiLevelType w:val="hybridMultilevel"/>
    <w:tmpl w:val="96D844E6"/>
    <w:lvl w:ilvl="0" w:tplc="B5307B6A">
      <w:start w:val="1"/>
      <w:numFmt w:val="bullet"/>
      <w:lvlText w:val=""/>
      <w:lvlJc w:val="left"/>
      <w:pPr>
        <w:ind w:left="1260"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9"/>
  </w:num>
  <w:num w:numId="2">
    <w:abstractNumId w:val="0"/>
  </w:num>
  <w:num w:numId="3">
    <w:abstractNumId w:val="9"/>
  </w:num>
  <w:num w:numId="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0"/>
  </w:num>
  <w:num w:numId="7">
    <w:abstractNumId w:val="14"/>
  </w:num>
  <w:num w:numId="8">
    <w:abstractNumId w:val="12"/>
  </w:num>
  <w:num w:numId="9">
    <w:abstractNumId w:val="15"/>
  </w:num>
  <w:num w:numId="10">
    <w:abstractNumId w:val="21"/>
  </w:num>
  <w:num w:numId="11">
    <w:abstractNumId w:val="8"/>
  </w:num>
  <w:num w:numId="12">
    <w:abstractNumId w:val="7"/>
  </w:num>
  <w:num w:numId="13">
    <w:abstractNumId w:val="3"/>
  </w:num>
  <w:num w:numId="14">
    <w:abstractNumId w:val="11"/>
  </w:num>
  <w:num w:numId="15">
    <w:abstractNumId w:val="5"/>
  </w:num>
  <w:num w:numId="16">
    <w:abstractNumId w:val="10"/>
  </w:num>
  <w:num w:numId="17">
    <w:abstractNumId w:val="22"/>
  </w:num>
  <w:num w:numId="18">
    <w:abstractNumId w:val="6"/>
  </w:num>
  <w:num w:numId="19">
    <w:abstractNumId w:val="2"/>
  </w:num>
  <w:num w:numId="20">
    <w:abstractNumId w:val="18"/>
  </w:num>
  <w:num w:numId="21">
    <w:abstractNumId w:val="4"/>
  </w:num>
  <w:num w:numId="22">
    <w:abstractNumId w:val="16"/>
  </w:num>
  <w:num w:numId="23">
    <w:abstractNumId w:val="1"/>
  </w:num>
  <w:num w:numId="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rG0sDAytbQwsTRV0lEKTi0uzszPAykwrAUAxy635ywAAAA="/>
  </w:docVars>
  <w:rsids>
    <w:rsidRoot w:val="00022E4A"/>
    <w:rsid w:val="000007E9"/>
    <w:rsid w:val="00000CDD"/>
    <w:rsid w:val="0000145D"/>
    <w:rsid w:val="00001598"/>
    <w:rsid w:val="00001C84"/>
    <w:rsid w:val="00001EBB"/>
    <w:rsid w:val="00002099"/>
    <w:rsid w:val="000027B0"/>
    <w:rsid w:val="0000354E"/>
    <w:rsid w:val="00003BF6"/>
    <w:rsid w:val="00004EB8"/>
    <w:rsid w:val="000051D4"/>
    <w:rsid w:val="00005D68"/>
    <w:rsid w:val="00006A20"/>
    <w:rsid w:val="00007637"/>
    <w:rsid w:val="000101D5"/>
    <w:rsid w:val="00010D66"/>
    <w:rsid w:val="00010F32"/>
    <w:rsid w:val="0001113F"/>
    <w:rsid w:val="000116C6"/>
    <w:rsid w:val="00011A79"/>
    <w:rsid w:val="00011FEF"/>
    <w:rsid w:val="00012375"/>
    <w:rsid w:val="00012514"/>
    <w:rsid w:val="00012C9A"/>
    <w:rsid w:val="00013D9A"/>
    <w:rsid w:val="000146F5"/>
    <w:rsid w:val="00015045"/>
    <w:rsid w:val="00015524"/>
    <w:rsid w:val="0001570A"/>
    <w:rsid w:val="00015AF5"/>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6F1"/>
    <w:rsid w:val="00023F11"/>
    <w:rsid w:val="0002520C"/>
    <w:rsid w:val="00025CD9"/>
    <w:rsid w:val="00025D5C"/>
    <w:rsid w:val="00025F13"/>
    <w:rsid w:val="0002639E"/>
    <w:rsid w:val="000263B3"/>
    <w:rsid w:val="0002674F"/>
    <w:rsid w:val="000279EC"/>
    <w:rsid w:val="00030A91"/>
    <w:rsid w:val="00030BF7"/>
    <w:rsid w:val="000319F0"/>
    <w:rsid w:val="00033433"/>
    <w:rsid w:val="00033920"/>
    <w:rsid w:val="00033A96"/>
    <w:rsid w:val="00033D21"/>
    <w:rsid w:val="00033E6C"/>
    <w:rsid w:val="000349EC"/>
    <w:rsid w:val="00034F15"/>
    <w:rsid w:val="00036006"/>
    <w:rsid w:val="000361DE"/>
    <w:rsid w:val="0003643B"/>
    <w:rsid w:val="00036587"/>
    <w:rsid w:val="00036A68"/>
    <w:rsid w:val="00036E6C"/>
    <w:rsid w:val="000370F8"/>
    <w:rsid w:val="000375E7"/>
    <w:rsid w:val="00037F60"/>
    <w:rsid w:val="00040DFB"/>
    <w:rsid w:val="00042544"/>
    <w:rsid w:val="00043107"/>
    <w:rsid w:val="00043BBB"/>
    <w:rsid w:val="00044A1D"/>
    <w:rsid w:val="00045150"/>
    <w:rsid w:val="000455B9"/>
    <w:rsid w:val="00045F1A"/>
    <w:rsid w:val="0004600A"/>
    <w:rsid w:val="000467E3"/>
    <w:rsid w:val="0004693A"/>
    <w:rsid w:val="00046C4B"/>
    <w:rsid w:val="0004704B"/>
    <w:rsid w:val="000476B9"/>
    <w:rsid w:val="00047B85"/>
    <w:rsid w:val="000500AD"/>
    <w:rsid w:val="00051619"/>
    <w:rsid w:val="0005176F"/>
    <w:rsid w:val="00051F4B"/>
    <w:rsid w:val="00051FF5"/>
    <w:rsid w:val="0005234D"/>
    <w:rsid w:val="00052D83"/>
    <w:rsid w:val="00052FA7"/>
    <w:rsid w:val="00052FAD"/>
    <w:rsid w:val="0005410F"/>
    <w:rsid w:val="000543BC"/>
    <w:rsid w:val="00054724"/>
    <w:rsid w:val="0005475E"/>
    <w:rsid w:val="00055E7A"/>
    <w:rsid w:val="00056B58"/>
    <w:rsid w:val="00057F2B"/>
    <w:rsid w:val="000600C9"/>
    <w:rsid w:val="00060499"/>
    <w:rsid w:val="00060506"/>
    <w:rsid w:val="00060C29"/>
    <w:rsid w:val="00062731"/>
    <w:rsid w:val="00062B85"/>
    <w:rsid w:val="00062C4C"/>
    <w:rsid w:val="000638D6"/>
    <w:rsid w:val="00063F05"/>
    <w:rsid w:val="00063F34"/>
    <w:rsid w:val="00064A3E"/>
    <w:rsid w:val="00064D58"/>
    <w:rsid w:val="0006529E"/>
    <w:rsid w:val="00066958"/>
    <w:rsid w:val="00067A21"/>
    <w:rsid w:val="00067AE9"/>
    <w:rsid w:val="00072457"/>
    <w:rsid w:val="00072E3F"/>
    <w:rsid w:val="00073C68"/>
    <w:rsid w:val="00073DA3"/>
    <w:rsid w:val="00074668"/>
    <w:rsid w:val="00075247"/>
    <w:rsid w:val="0007541A"/>
    <w:rsid w:val="00075E04"/>
    <w:rsid w:val="00076035"/>
    <w:rsid w:val="00076F94"/>
    <w:rsid w:val="00077EFD"/>
    <w:rsid w:val="00077F41"/>
    <w:rsid w:val="0008018D"/>
    <w:rsid w:val="00080A92"/>
    <w:rsid w:val="000815B8"/>
    <w:rsid w:val="000818C5"/>
    <w:rsid w:val="00081F9F"/>
    <w:rsid w:val="000825DC"/>
    <w:rsid w:val="00083A3F"/>
    <w:rsid w:val="00083AA0"/>
    <w:rsid w:val="00084101"/>
    <w:rsid w:val="00085062"/>
    <w:rsid w:val="000850C5"/>
    <w:rsid w:val="000855EC"/>
    <w:rsid w:val="000858DB"/>
    <w:rsid w:val="00085B9F"/>
    <w:rsid w:val="00085EB9"/>
    <w:rsid w:val="00086336"/>
    <w:rsid w:val="000863C7"/>
    <w:rsid w:val="00087BDE"/>
    <w:rsid w:val="00087C28"/>
    <w:rsid w:val="00090436"/>
    <w:rsid w:val="00091707"/>
    <w:rsid w:val="000918DE"/>
    <w:rsid w:val="0009243A"/>
    <w:rsid w:val="000926B1"/>
    <w:rsid w:val="00092D06"/>
    <w:rsid w:val="00092E0C"/>
    <w:rsid w:val="00092F78"/>
    <w:rsid w:val="00093608"/>
    <w:rsid w:val="00095F6B"/>
    <w:rsid w:val="00096243"/>
    <w:rsid w:val="000962F9"/>
    <w:rsid w:val="00096781"/>
    <w:rsid w:val="000968FE"/>
    <w:rsid w:val="00096D55"/>
    <w:rsid w:val="00096DEF"/>
    <w:rsid w:val="00097160"/>
    <w:rsid w:val="000975EC"/>
    <w:rsid w:val="00097A19"/>
    <w:rsid w:val="00097F67"/>
    <w:rsid w:val="000A0598"/>
    <w:rsid w:val="000A05DD"/>
    <w:rsid w:val="000A0788"/>
    <w:rsid w:val="000A07F2"/>
    <w:rsid w:val="000A1EA8"/>
    <w:rsid w:val="000A2D20"/>
    <w:rsid w:val="000A3D5E"/>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2EAB"/>
    <w:rsid w:val="000B3259"/>
    <w:rsid w:val="000B3EB6"/>
    <w:rsid w:val="000B46A2"/>
    <w:rsid w:val="000B488A"/>
    <w:rsid w:val="000B5831"/>
    <w:rsid w:val="000B58A1"/>
    <w:rsid w:val="000B5DBE"/>
    <w:rsid w:val="000B5E32"/>
    <w:rsid w:val="000B756B"/>
    <w:rsid w:val="000C008B"/>
    <w:rsid w:val="000C038A"/>
    <w:rsid w:val="000C0DA1"/>
    <w:rsid w:val="000C113E"/>
    <w:rsid w:val="000C1C44"/>
    <w:rsid w:val="000C336B"/>
    <w:rsid w:val="000C3557"/>
    <w:rsid w:val="000C4073"/>
    <w:rsid w:val="000C4870"/>
    <w:rsid w:val="000C5232"/>
    <w:rsid w:val="000C54FF"/>
    <w:rsid w:val="000C5F46"/>
    <w:rsid w:val="000C6598"/>
    <w:rsid w:val="000C7311"/>
    <w:rsid w:val="000C75FD"/>
    <w:rsid w:val="000C7B6F"/>
    <w:rsid w:val="000D0030"/>
    <w:rsid w:val="000D027D"/>
    <w:rsid w:val="000D0F90"/>
    <w:rsid w:val="000D1334"/>
    <w:rsid w:val="000D1695"/>
    <w:rsid w:val="000D194C"/>
    <w:rsid w:val="000D1BAB"/>
    <w:rsid w:val="000D1F2F"/>
    <w:rsid w:val="000D22B0"/>
    <w:rsid w:val="000D233D"/>
    <w:rsid w:val="000D3FA9"/>
    <w:rsid w:val="000D45E7"/>
    <w:rsid w:val="000D497B"/>
    <w:rsid w:val="000D49E8"/>
    <w:rsid w:val="000D4C06"/>
    <w:rsid w:val="000D4DB1"/>
    <w:rsid w:val="000D4F7A"/>
    <w:rsid w:val="000D53FA"/>
    <w:rsid w:val="000D55DC"/>
    <w:rsid w:val="000D5A61"/>
    <w:rsid w:val="000D5E7B"/>
    <w:rsid w:val="000D61D7"/>
    <w:rsid w:val="000D63A5"/>
    <w:rsid w:val="000D6B3F"/>
    <w:rsid w:val="000D6F21"/>
    <w:rsid w:val="000D7243"/>
    <w:rsid w:val="000D7911"/>
    <w:rsid w:val="000D7DE0"/>
    <w:rsid w:val="000E033C"/>
    <w:rsid w:val="000E0A75"/>
    <w:rsid w:val="000E0E0D"/>
    <w:rsid w:val="000E2319"/>
    <w:rsid w:val="000E26D6"/>
    <w:rsid w:val="000E2999"/>
    <w:rsid w:val="000E2D99"/>
    <w:rsid w:val="000E3C50"/>
    <w:rsid w:val="000E3C71"/>
    <w:rsid w:val="000E438F"/>
    <w:rsid w:val="000E4521"/>
    <w:rsid w:val="000E57FF"/>
    <w:rsid w:val="000E5B11"/>
    <w:rsid w:val="000E5B73"/>
    <w:rsid w:val="000E67A9"/>
    <w:rsid w:val="000F169D"/>
    <w:rsid w:val="000F19ED"/>
    <w:rsid w:val="000F2311"/>
    <w:rsid w:val="000F2647"/>
    <w:rsid w:val="000F2656"/>
    <w:rsid w:val="000F2762"/>
    <w:rsid w:val="000F287F"/>
    <w:rsid w:val="000F2CA4"/>
    <w:rsid w:val="000F3728"/>
    <w:rsid w:val="000F3E19"/>
    <w:rsid w:val="000F4598"/>
    <w:rsid w:val="000F5E32"/>
    <w:rsid w:val="000F6125"/>
    <w:rsid w:val="000F67DF"/>
    <w:rsid w:val="000F69F7"/>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3F3A"/>
    <w:rsid w:val="00104DD5"/>
    <w:rsid w:val="00104F71"/>
    <w:rsid w:val="001056CA"/>
    <w:rsid w:val="00105AF9"/>
    <w:rsid w:val="0010665B"/>
    <w:rsid w:val="001075B2"/>
    <w:rsid w:val="00110083"/>
    <w:rsid w:val="00110BF1"/>
    <w:rsid w:val="001115A8"/>
    <w:rsid w:val="001125AF"/>
    <w:rsid w:val="001126F4"/>
    <w:rsid w:val="00112940"/>
    <w:rsid w:val="00112ACD"/>
    <w:rsid w:val="00112C5D"/>
    <w:rsid w:val="00112DE1"/>
    <w:rsid w:val="00113875"/>
    <w:rsid w:val="001138A8"/>
    <w:rsid w:val="00113DA3"/>
    <w:rsid w:val="00113F33"/>
    <w:rsid w:val="00114FAB"/>
    <w:rsid w:val="00114FE3"/>
    <w:rsid w:val="001151F8"/>
    <w:rsid w:val="001152E1"/>
    <w:rsid w:val="00115CC5"/>
    <w:rsid w:val="00116A6E"/>
    <w:rsid w:val="00116EF2"/>
    <w:rsid w:val="0011776A"/>
    <w:rsid w:val="00117E47"/>
    <w:rsid w:val="00120700"/>
    <w:rsid w:val="001207A2"/>
    <w:rsid w:val="001209A7"/>
    <w:rsid w:val="00120AB7"/>
    <w:rsid w:val="00120EBD"/>
    <w:rsid w:val="00120FAE"/>
    <w:rsid w:val="0012101E"/>
    <w:rsid w:val="00121193"/>
    <w:rsid w:val="00121EF2"/>
    <w:rsid w:val="0012278E"/>
    <w:rsid w:val="00122CC0"/>
    <w:rsid w:val="00122DC3"/>
    <w:rsid w:val="00122E1F"/>
    <w:rsid w:val="00122E62"/>
    <w:rsid w:val="00125366"/>
    <w:rsid w:val="0012598B"/>
    <w:rsid w:val="00125A21"/>
    <w:rsid w:val="00125CB3"/>
    <w:rsid w:val="001265AE"/>
    <w:rsid w:val="00126681"/>
    <w:rsid w:val="001269F1"/>
    <w:rsid w:val="00126EC7"/>
    <w:rsid w:val="001274C0"/>
    <w:rsid w:val="00130059"/>
    <w:rsid w:val="00130702"/>
    <w:rsid w:val="001308C8"/>
    <w:rsid w:val="00130DBF"/>
    <w:rsid w:val="00131250"/>
    <w:rsid w:val="001314A3"/>
    <w:rsid w:val="001319E4"/>
    <w:rsid w:val="00131EB9"/>
    <w:rsid w:val="00132F9E"/>
    <w:rsid w:val="0013321B"/>
    <w:rsid w:val="00133495"/>
    <w:rsid w:val="00133D75"/>
    <w:rsid w:val="001345E5"/>
    <w:rsid w:val="00134E90"/>
    <w:rsid w:val="001356A2"/>
    <w:rsid w:val="00136422"/>
    <w:rsid w:val="00136776"/>
    <w:rsid w:val="00136C3B"/>
    <w:rsid w:val="00136FAC"/>
    <w:rsid w:val="001403A2"/>
    <w:rsid w:val="001403F3"/>
    <w:rsid w:val="00140514"/>
    <w:rsid w:val="00141163"/>
    <w:rsid w:val="00141247"/>
    <w:rsid w:val="00141583"/>
    <w:rsid w:val="00141A06"/>
    <w:rsid w:val="00141B59"/>
    <w:rsid w:val="00141DE2"/>
    <w:rsid w:val="0014237B"/>
    <w:rsid w:val="00142BF9"/>
    <w:rsid w:val="00142C78"/>
    <w:rsid w:val="00143422"/>
    <w:rsid w:val="00143690"/>
    <w:rsid w:val="00143D25"/>
    <w:rsid w:val="001440E3"/>
    <w:rsid w:val="00144CE6"/>
    <w:rsid w:val="00144F30"/>
    <w:rsid w:val="00145CBE"/>
    <w:rsid w:val="00145D43"/>
    <w:rsid w:val="00146071"/>
    <w:rsid w:val="00146326"/>
    <w:rsid w:val="00146573"/>
    <w:rsid w:val="001503FB"/>
    <w:rsid w:val="001508F0"/>
    <w:rsid w:val="001517C7"/>
    <w:rsid w:val="001526AD"/>
    <w:rsid w:val="001534E2"/>
    <w:rsid w:val="00153541"/>
    <w:rsid w:val="00153804"/>
    <w:rsid w:val="00153AC5"/>
    <w:rsid w:val="00153E49"/>
    <w:rsid w:val="00154118"/>
    <w:rsid w:val="00154A11"/>
    <w:rsid w:val="00154A6C"/>
    <w:rsid w:val="001554A6"/>
    <w:rsid w:val="00155753"/>
    <w:rsid w:val="00155E35"/>
    <w:rsid w:val="00157739"/>
    <w:rsid w:val="00160942"/>
    <w:rsid w:val="001610A7"/>
    <w:rsid w:val="001613DF"/>
    <w:rsid w:val="00161468"/>
    <w:rsid w:val="00162E0C"/>
    <w:rsid w:val="00164518"/>
    <w:rsid w:val="001645F4"/>
    <w:rsid w:val="001648D1"/>
    <w:rsid w:val="00164A49"/>
    <w:rsid w:val="00164AC3"/>
    <w:rsid w:val="00164D51"/>
    <w:rsid w:val="00165483"/>
    <w:rsid w:val="00165A6C"/>
    <w:rsid w:val="0016606A"/>
    <w:rsid w:val="00166432"/>
    <w:rsid w:val="00166F91"/>
    <w:rsid w:val="00167032"/>
    <w:rsid w:val="001671E7"/>
    <w:rsid w:val="001672C5"/>
    <w:rsid w:val="00167BAA"/>
    <w:rsid w:val="00167DDF"/>
    <w:rsid w:val="001703CA"/>
    <w:rsid w:val="0017049E"/>
    <w:rsid w:val="00170813"/>
    <w:rsid w:val="00170ABE"/>
    <w:rsid w:val="001710A2"/>
    <w:rsid w:val="00171339"/>
    <w:rsid w:val="00171FCF"/>
    <w:rsid w:val="00172F21"/>
    <w:rsid w:val="00173053"/>
    <w:rsid w:val="00173159"/>
    <w:rsid w:val="001733B8"/>
    <w:rsid w:val="001741DF"/>
    <w:rsid w:val="001761F6"/>
    <w:rsid w:val="001766AD"/>
    <w:rsid w:val="001772CF"/>
    <w:rsid w:val="001774D4"/>
    <w:rsid w:val="00177ED0"/>
    <w:rsid w:val="00177F40"/>
    <w:rsid w:val="001800C0"/>
    <w:rsid w:val="00180424"/>
    <w:rsid w:val="001804B6"/>
    <w:rsid w:val="001808A4"/>
    <w:rsid w:val="0018133F"/>
    <w:rsid w:val="00181527"/>
    <w:rsid w:val="00182A49"/>
    <w:rsid w:val="00183074"/>
    <w:rsid w:val="001831D3"/>
    <w:rsid w:val="001839A7"/>
    <w:rsid w:val="00183A37"/>
    <w:rsid w:val="00183EE5"/>
    <w:rsid w:val="001849A6"/>
    <w:rsid w:val="0018502D"/>
    <w:rsid w:val="00185594"/>
    <w:rsid w:val="001859E5"/>
    <w:rsid w:val="00185C69"/>
    <w:rsid w:val="00186094"/>
    <w:rsid w:val="0018611A"/>
    <w:rsid w:val="001865F2"/>
    <w:rsid w:val="0018662D"/>
    <w:rsid w:val="00186975"/>
    <w:rsid w:val="00186C57"/>
    <w:rsid w:val="00186FB0"/>
    <w:rsid w:val="001872EE"/>
    <w:rsid w:val="00187A13"/>
    <w:rsid w:val="001909BD"/>
    <w:rsid w:val="001911B4"/>
    <w:rsid w:val="00191516"/>
    <w:rsid w:val="00191B7B"/>
    <w:rsid w:val="00191BCD"/>
    <w:rsid w:val="00191D6D"/>
    <w:rsid w:val="00192B47"/>
    <w:rsid w:val="00192C46"/>
    <w:rsid w:val="00193454"/>
    <w:rsid w:val="00193D49"/>
    <w:rsid w:val="00196064"/>
    <w:rsid w:val="0019617D"/>
    <w:rsid w:val="001963B4"/>
    <w:rsid w:val="00196637"/>
    <w:rsid w:val="00196AB9"/>
    <w:rsid w:val="00196C1E"/>
    <w:rsid w:val="00196F04"/>
    <w:rsid w:val="001974F5"/>
    <w:rsid w:val="00197E2C"/>
    <w:rsid w:val="001A0007"/>
    <w:rsid w:val="001A00F9"/>
    <w:rsid w:val="001A0918"/>
    <w:rsid w:val="001A0C1E"/>
    <w:rsid w:val="001A1423"/>
    <w:rsid w:val="001A16E4"/>
    <w:rsid w:val="001A18C3"/>
    <w:rsid w:val="001A1D4E"/>
    <w:rsid w:val="001A2589"/>
    <w:rsid w:val="001A29A5"/>
    <w:rsid w:val="001A2A37"/>
    <w:rsid w:val="001A4C19"/>
    <w:rsid w:val="001A4DAC"/>
    <w:rsid w:val="001A51F1"/>
    <w:rsid w:val="001A5A8F"/>
    <w:rsid w:val="001A67AF"/>
    <w:rsid w:val="001A6804"/>
    <w:rsid w:val="001A740D"/>
    <w:rsid w:val="001A7B60"/>
    <w:rsid w:val="001B0115"/>
    <w:rsid w:val="001B0C10"/>
    <w:rsid w:val="001B0C5F"/>
    <w:rsid w:val="001B15E0"/>
    <w:rsid w:val="001B1698"/>
    <w:rsid w:val="001B2502"/>
    <w:rsid w:val="001B27D9"/>
    <w:rsid w:val="001B3063"/>
    <w:rsid w:val="001B31EE"/>
    <w:rsid w:val="001B3363"/>
    <w:rsid w:val="001B3451"/>
    <w:rsid w:val="001B3ABF"/>
    <w:rsid w:val="001B3BA3"/>
    <w:rsid w:val="001B3C1C"/>
    <w:rsid w:val="001B41C7"/>
    <w:rsid w:val="001B4EA4"/>
    <w:rsid w:val="001B5224"/>
    <w:rsid w:val="001B5833"/>
    <w:rsid w:val="001B591A"/>
    <w:rsid w:val="001B5E4B"/>
    <w:rsid w:val="001B5FC6"/>
    <w:rsid w:val="001B5FCD"/>
    <w:rsid w:val="001B66C2"/>
    <w:rsid w:val="001B710A"/>
    <w:rsid w:val="001B7A65"/>
    <w:rsid w:val="001B7B82"/>
    <w:rsid w:val="001C019E"/>
    <w:rsid w:val="001C05AD"/>
    <w:rsid w:val="001C13E2"/>
    <w:rsid w:val="001C17AE"/>
    <w:rsid w:val="001C1E99"/>
    <w:rsid w:val="001C1F0B"/>
    <w:rsid w:val="001C21C4"/>
    <w:rsid w:val="001C2CF0"/>
    <w:rsid w:val="001C3040"/>
    <w:rsid w:val="001C30B7"/>
    <w:rsid w:val="001C3E8A"/>
    <w:rsid w:val="001C486E"/>
    <w:rsid w:val="001C4BAD"/>
    <w:rsid w:val="001C4E32"/>
    <w:rsid w:val="001C5023"/>
    <w:rsid w:val="001C5226"/>
    <w:rsid w:val="001C59B9"/>
    <w:rsid w:val="001C5F5E"/>
    <w:rsid w:val="001C6580"/>
    <w:rsid w:val="001C6DBB"/>
    <w:rsid w:val="001C71C2"/>
    <w:rsid w:val="001C733A"/>
    <w:rsid w:val="001C7D0A"/>
    <w:rsid w:val="001D1C6E"/>
    <w:rsid w:val="001D1E64"/>
    <w:rsid w:val="001D1F58"/>
    <w:rsid w:val="001D2015"/>
    <w:rsid w:val="001D21BB"/>
    <w:rsid w:val="001D25F8"/>
    <w:rsid w:val="001D261B"/>
    <w:rsid w:val="001D2D7F"/>
    <w:rsid w:val="001D2FBF"/>
    <w:rsid w:val="001D33BB"/>
    <w:rsid w:val="001D3C5F"/>
    <w:rsid w:val="001D4280"/>
    <w:rsid w:val="001D512A"/>
    <w:rsid w:val="001D5243"/>
    <w:rsid w:val="001D56B4"/>
    <w:rsid w:val="001D5785"/>
    <w:rsid w:val="001D5972"/>
    <w:rsid w:val="001D6AEA"/>
    <w:rsid w:val="001D6B35"/>
    <w:rsid w:val="001D6B68"/>
    <w:rsid w:val="001D747A"/>
    <w:rsid w:val="001D760C"/>
    <w:rsid w:val="001D7B41"/>
    <w:rsid w:val="001D7E97"/>
    <w:rsid w:val="001E063C"/>
    <w:rsid w:val="001E070D"/>
    <w:rsid w:val="001E09A2"/>
    <w:rsid w:val="001E0D82"/>
    <w:rsid w:val="001E1182"/>
    <w:rsid w:val="001E1947"/>
    <w:rsid w:val="001E3083"/>
    <w:rsid w:val="001E3527"/>
    <w:rsid w:val="001E41F3"/>
    <w:rsid w:val="001E477B"/>
    <w:rsid w:val="001E5E0B"/>
    <w:rsid w:val="001E69C5"/>
    <w:rsid w:val="001E6BE8"/>
    <w:rsid w:val="001E6F15"/>
    <w:rsid w:val="001E71FA"/>
    <w:rsid w:val="001E7D21"/>
    <w:rsid w:val="001F02BB"/>
    <w:rsid w:val="001F05B3"/>
    <w:rsid w:val="001F05E0"/>
    <w:rsid w:val="001F1DC8"/>
    <w:rsid w:val="001F20F7"/>
    <w:rsid w:val="001F24BD"/>
    <w:rsid w:val="001F2900"/>
    <w:rsid w:val="001F2945"/>
    <w:rsid w:val="001F29CC"/>
    <w:rsid w:val="001F2DAB"/>
    <w:rsid w:val="001F2F3B"/>
    <w:rsid w:val="001F4799"/>
    <w:rsid w:val="001F4B52"/>
    <w:rsid w:val="001F52C3"/>
    <w:rsid w:val="001F5B97"/>
    <w:rsid w:val="001F61E1"/>
    <w:rsid w:val="001F63CA"/>
    <w:rsid w:val="001F68FA"/>
    <w:rsid w:val="001F6ADC"/>
    <w:rsid w:val="002003EE"/>
    <w:rsid w:val="00200410"/>
    <w:rsid w:val="00200D57"/>
    <w:rsid w:val="00200DE8"/>
    <w:rsid w:val="00200E19"/>
    <w:rsid w:val="0020172E"/>
    <w:rsid w:val="0020187B"/>
    <w:rsid w:val="00202A21"/>
    <w:rsid w:val="00202B57"/>
    <w:rsid w:val="00202BB6"/>
    <w:rsid w:val="0020309E"/>
    <w:rsid w:val="00203446"/>
    <w:rsid w:val="0020346C"/>
    <w:rsid w:val="00203890"/>
    <w:rsid w:val="002038D5"/>
    <w:rsid w:val="00203B06"/>
    <w:rsid w:val="002049A4"/>
    <w:rsid w:val="00204E57"/>
    <w:rsid w:val="0020517C"/>
    <w:rsid w:val="0020533E"/>
    <w:rsid w:val="00205417"/>
    <w:rsid w:val="0020574E"/>
    <w:rsid w:val="00205CF3"/>
    <w:rsid w:val="00205E08"/>
    <w:rsid w:val="00206057"/>
    <w:rsid w:val="0020669C"/>
    <w:rsid w:val="00206ACD"/>
    <w:rsid w:val="00206F7B"/>
    <w:rsid w:val="00207076"/>
    <w:rsid w:val="00207974"/>
    <w:rsid w:val="00207BEF"/>
    <w:rsid w:val="00210244"/>
    <w:rsid w:val="00210F4F"/>
    <w:rsid w:val="00210FDC"/>
    <w:rsid w:val="002110DC"/>
    <w:rsid w:val="00211423"/>
    <w:rsid w:val="00211505"/>
    <w:rsid w:val="002119F3"/>
    <w:rsid w:val="00211C5A"/>
    <w:rsid w:val="00213EA9"/>
    <w:rsid w:val="002141B9"/>
    <w:rsid w:val="002143E3"/>
    <w:rsid w:val="0021501D"/>
    <w:rsid w:val="0021681B"/>
    <w:rsid w:val="00216B8A"/>
    <w:rsid w:val="00216E94"/>
    <w:rsid w:val="0021744B"/>
    <w:rsid w:val="002174ED"/>
    <w:rsid w:val="00217809"/>
    <w:rsid w:val="00217A4B"/>
    <w:rsid w:val="00217A6B"/>
    <w:rsid w:val="002202E8"/>
    <w:rsid w:val="00220A12"/>
    <w:rsid w:val="00220A36"/>
    <w:rsid w:val="00220ABF"/>
    <w:rsid w:val="00220B23"/>
    <w:rsid w:val="002212C3"/>
    <w:rsid w:val="0022135A"/>
    <w:rsid w:val="00221D83"/>
    <w:rsid w:val="00222117"/>
    <w:rsid w:val="0022213D"/>
    <w:rsid w:val="00222409"/>
    <w:rsid w:val="00223A1B"/>
    <w:rsid w:val="00223B11"/>
    <w:rsid w:val="00223C00"/>
    <w:rsid w:val="00225192"/>
    <w:rsid w:val="0022578E"/>
    <w:rsid w:val="0022590B"/>
    <w:rsid w:val="00225F04"/>
    <w:rsid w:val="002260C0"/>
    <w:rsid w:val="0022788F"/>
    <w:rsid w:val="00227F9C"/>
    <w:rsid w:val="00230C2A"/>
    <w:rsid w:val="002311F2"/>
    <w:rsid w:val="00232834"/>
    <w:rsid w:val="00232C37"/>
    <w:rsid w:val="002356C8"/>
    <w:rsid w:val="00235CC7"/>
    <w:rsid w:val="00235D6D"/>
    <w:rsid w:val="00236E73"/>
    <w:rsid w:val="002376D0"/>
    <w:rsid w:val="00240029"/>
    <w:rsid w:val="00240AD0"/>
    <w:rsid w:val="00241575"/>
    <w:rsid w:val="00241961"/>
    <w:rsid w:val="00241FBE"/>
    <w:rsid w:val="002422ED"/>
    <w:rsid w:val="00242EB3"/>
    <w:rsid w:val="00243145"/>
    <w:rsid w:val="002431EA"/>
    <w:rsid w:val="00243394"/>
    <w:rsid w:val="00243755"/>
    <w:rsid w:val="002437B9"/>
    <w:rsid w:val="00243D38"/>
    <w:rsid w:val="00244316"/>
    <w:rsid w:val="00244F2A"/>
    <w:rsid w:val="00245066"/>
    <w:rsid w:val="00245D01"/>
    <w:rsid w:val="00246F6F"/>
    <w:rsid w:val="0024775B"/>
    <w:rsid w:val="00247AAB"/>
    <w:rsid w:val="00247D08"/>
    <w:rsid w:val="002515C8"/>
    <w:rsid w:val="002516BA"/>
    <w:rsid w:val="00251D5D"/>
    <w:rsid w:val="002523D3"/>
    <w:rsid w:val="00253682"/>
    <w:rsid w:val="00253E87"/>
    <w:rsid w:val="00253F83"/>
    <w:rsid w:val="0025545A"/>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4E48"/>
    <w:rsid w:val="00265B9B"/>
    <w:rsid w:val="00265D7A"/>
    <w:rsid w:val="00266158"/>
    <w:rsid w:val="00266652"/>
    <w:rsid w:val="00267363"/>
    <w:rsid w:val="00270A44"/>
    <w:rsid w:val="00270BCF"/>
    <w:rsid w:val="002711F8"/>
    <w:rsid w:val="0027229B"/>
    <w:rsid w:val="00273288"/>
    <w:rsid w:val="002735E0"/>
    <w:rsid w:val="00273ADD"/>
    <w:rsid w:val="00274751"/>
    <w:rsid w:val="00274EEF"/>
    <w:rsid w:val="00275D12"/>
    <w:rsid w:val="00275EDA"/>
    <w:rsid w:val="00275EFC"/>
    <w:rsid w:val="00275F52"/>
    <w:rsid w:val="00276181"/>
    <w:rsid w:val="00277B44"/>
    <w:rsid w:val="00280AA1"/>
    <w:rsid w:val="00281BF4"/>
    <w:rsid w:val="00281CD8"/>
    <w:rsid w:val="00281D97"/>
    <w:rsid w:val="00282919"/>
    <w:rsid w:val="00282CDB"/>
    <w:rsid w:val="00283073"/>
    <w:rsid w:val="0028349E"/>
    <w:rsid w:val="00283DDE"/>
    <w:rsid w:val="00283E36"/>
    <w:rsid w:val="00284F7B"/>
    <w:rsid w:val="002855AF"/>
    <w:rsid w:val="00285CEF"/>
    <w:rsid w:val="00286008"/>
    <w:rsid w:val="002860C4"/>
    <w:rsid w:val="0028623E"/>
    <w:rsid w:val="00287313"/>
    <w:rsid w:val="002908A8"/>
    <w:rsid w:val="0029123F"/>
    <w:rsid w:val="00291AC4"/>
    <w:rsid w:val="002925F7"/>
    <w:rsid w:val="00292B5B"/>
    <w:rsid w:val="002936BC"/>
    <w:rsid w:val="00293A47"/>
    <w:rsid w:val="00293C6F"/>
    <w:rsid w:val="00293E27"/>
    <w:rsid w:val="00293EF0"/>
    <w:rsid w:val="002941FB"/>
    <w:rsid w:val="002946D3"/>
    <w:rsid w:val="00294827"/>
    <w:rsid w:val="00294DB5"/>
    <w:rsid w:val="00295468"/>
    <w:rsid w:val="00295850"/>
    <w:rsid w:val="002958D9"/>
    <w:rsid w:val="002958E2"/>
    <w:rsid w:val="00295F0A"/>
    <w:rsid w:val="002977ED"/>
    <w:rsid w:val="00297883"/>
    <w:rsid w:val="002979E8"/>
    <w:rsid w:val="002979F7"/>
    <w:rsid w:val="002A0057"/>
    <w:rsid w:val="002A076D"/>
    <w:rsid w:val="002A10DA"/>
    <w:rsid w:val="002A12FB"/>
    <w:rsid w:val="002A192B"/>
    <w:rsid w:val="002A1B8B"/>
    <w:rsid w:val="002A221E"/>
    <w:rsid w:val="002A299E"/>
    <w:rsid w:val="002A2C1F"/>
    <w:rsid w:val="002A37C2"/>
    <w:rsid w:val="002A39E1"/>
    <w:rsid w:val="002A4425"/>
    <w:rsid w:val="002A45BA"/>
    <w:rsid w:val="002A4AF6"/>
    <w:rsid w:val="002A4BB7"/>
    <w:rsid w:val="002A4D8B"/>
    <w:rsid w:val="002A4DC3"/>
    <w:rsid w:val="002A622E"/>
    <w:rsid w:val="002A6B19"/>
    <w:rsid w:val="002A6D98"/>
    <w:rsid w:val="002A6F26"/>
    <w:rsid w:val="002A7341"/>
    <w:rsid w:val="002A7849"/>
    <w:rsid w:val="002A7C60"/>
    <w:rsid w:val="002A7D18"/>
    <w:rsid w:val="002B08C9"/>
    <w:rsid w:val="002B0C57"/>
    <w:rsid w:val="002B0EB5"/>
    <w:rsid w:val="002B12F7"/>
    <w:rsid w:val="002B2847"/>
    <w:rsid w:val="002B314A"/>
    <w:rsid w:val="002B35C9"/>
    <w:rsid w:val="002B37A3"/>
    <w:rsid w:val="002B3E63"/>
    <w:rsid w:val="002B4334"/>
    <w:rsid w:val="002B4CF1"/>
    <w:rsid w:val="002B4E0F"/>
    <w:rsid w:val="002B5607"/>
    <w:rsid w:val="002B5741"/>
    <w:rsid w:val="002B5BEE"/>
    <w:rsid w:val="002B5C26"/>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637C"/>
    <w:rsid w:val="002C7107"/>
    <w:rsid w:val="002C79AB"/>
    <w:rsid w:val="002D00E5"/>
    <w:rsid w:val="002D10D9"/>
    <w:rsid w:val="002D122B"/>
    <w:rsid w:val="002D191A"/>
    <w:rsid w:val="002D231B"/>
    <w:rsid w:val="002D3E0E"/>
    <w:rsid w:val="002D3F64"/>
    <w:rsid w:val="002D447B"/>
    <w:rsid w:val="002D502E"/>
    <w:rsid w:val="002D5098"/>
    <w:rsid w:val="002D5629"/>
    <w:rsid w:val="002D711B"/>
    <w:rsid w:val="002D75CB"/>
    <w:rsid w:val="002E03A6"/>
    <w:rsid w:val="002E0F49"/>
    <w:rsid w:val="002E1337"/>
    <w:rsid w:val="002E19F6"/>
    <w:rsid w:val="002E1EE8"/>
    <w:rsid w:val="002E2503"/>
    <w:rsid w:val="002E320F"/>
    <w:rsid w:val="002E3947"/>
    <w:rsid w:val="002E3B7C"/>
    <w:rsid w:val="002E4205"/>
    <w:rsid w:val="002E4D2A"/>
    <w:rsid w:val="002E4E2D"/>
    <w:rsid w:val="002E59A4"/>
    <w:rsid w:val="002E5F4D"/>
    <w:rsid w:val="002E67F0"/>
    <w:rsid w:val="002E7C6B"/>
    <w:rsid w:val="002E7C97"/>
    <w:rsid w:val="002F044A"/>
    <w:rsid w:val="002F088E"/>
    <w:rsid w:val="002F0AA0"/>
    <w:rsid w:val="002F0BD1"/>
    <w:rsid w:val="002F1699"/>
    <w:rsid w:val="002F1914"/>
    <w:rsid w:val="002F1A33"/>
    <w:rsid w:val="002F228E"/>
    <w:rsid w:val="002F24CE"/>
    <w:rsid w:val="002F2CA0"/>
    <w:rsid w:val="002F30BE"/>
    <w:rsid w:val="002F32B2"/>
    <w:rsid w:val="002F340F"/>
    <w:rsid w:val="002F3FA6"/>
    <w:rsid w:val="002F404D"/>
    <w:rsid w:val="002F472A"/>
    <w:rsid w:val="002F4F62"/>
    <w:rsid w:val="002F5AF8"/>
    <w:rsid w:val="002F6753"/>
    <w:rsid w:val="002F6A69"/>
    <w:rsid w:val="002F6C4F"/>
    <w:rsid w:val="002F6DA9"/>
    <w:rsid w:val="002F6F7E"/>
    <w:rsid w:val="002F79A6"/>
    <w:rsid w:val="002F7AAA"/>
    <w:rsid w:val="00300314"/>
    <w:rsid w:val="00300B42"/>
    <w:rsid w:val="00301188"/>
    <w:rsid w:val="003013B8"/>
    <w:rsid w:val="00301963"/>
    <w:rsid w:val="00301C0F"/>
    <w:rsid w:val="00302A2C"/>
    <w:rsid w:val="00302E56"/>
    <w:rsid w:val="003030DC"/>
    <w:rsid w:val="003039DA"/>
    <w:rsid w:val="00303C0A"/>
    <w:rsid w:val="0030434F"/>
    <w:rsid w:val="003052D0"/>
    <w:rsid w:val="003052E9"/>
    <w:rsid w:val="00305409"/>
    <w:rsid w:val="00305AB3"/>
    <w:rsid w:val="00306623"/>
    <w:rsid w:val="00306D6C"/>
    <w:rsid w:val="0030700E"/>
    <w:rsid w:val="0030790D"/>
    <w:rsid w:val="00307CA4"/>
    <w:rsid w:val="00310823"/>
    <w:rsid w:val="00310A36"/>
    <w:rsid w:val="00312007"/>
    <w:rsid w:val="00312331"/>
    <w:rsid w:val="00312A92"/>
    <w:rsid w:val="00312DFD"/>
    <w:rsid w:val="00313B48"/>
    <w:rsid w:val="00313D49"/>
    <w:rsid w:val="003147D7"/>
    <w:rsid w:val="00314CCB"/>
    <w:rsid w:val="00314DB3"/>
    <w:rsid w:val="003167F0"/>
    <w:rsid w:val="00316ADC"/>
    <w:rsid w:val="00316D63"/>
    <w:rsid w:val="00316FA9"/>
    <w:rsid w:val="00317912"/>
    <w:rsid w:val="00320DC7"/>
    <w:rsid w:val="0032110B"/>
    <w:rsid w:val="00321A0E"/>
    <w:rsid w:val="00321E67"/>
    <w:rsid w:val="003230F1"/>
    <w:rsid w:val="0032441B"/>
    <w:rsid w:val="003244D1"/>
    <w:rsid w:val="00324CDB"/>
    <w:rsid w:val="00325B99"/>
    <w:rsid w:val="00326021"/>
    <w:rsid w:val="003278FB"/>
    <w:rsid w:val="00331E2C"/>
    <w:rsid w:val="003320ED"/>
    <w:rsid w:val="003324E0"/>
    <w:rsid w:val="00332900"/>
    <w:rsid w:val="00332928"/>
    <w:rsid w:val="003333C0"/>
    <w:rsid w:val="0033463A"/>
    <w:rsid w:val="00334E0B"/>
    <w:rsid w:val="00334F3F"/>
    <w:rsid w:val="003350E5"/>
    <w:rsid w:val="00335BC6"/>
    <w:rsid w:val="003364D4"/>
    <w:rsid w:val="00336875"/>
    <w:rsid w:val="00337677"/>
    <w:rsid w:val="00337988"/>
    <w:rsid w:val="00337F21"/>
    <w:rsid w:val="00337F91"/>
    <w:rsid w:val="00340BF6"/>
    <w:rsid w:val="00341121"/>
    <w:rsid w:val="00341B75"/>
    <w:rsid w:val="00341D80"/>
    <w:rsid w:val="00343099"/>
    <w:rsid w:val="00343B1F"/>
    <w:rsid w:val="00343C53"/>
    <w:rsid w:val="00343D3F"/>
    <w:rsid w:val="0034523B"/>
    <w:rsid w:val="003466AD"/>
    <w:rsid w:val="00347054"/>
    <w:rsid w:val="00347873"/>
    <w:rsid w:val="00347CAC"/>
    <w:rsid w:val="00347EB2"/>
    <w:rsid w:val="00350A66"/>
    <w:rsid w:val="00350F38"/>
    <w:rsid w:val="00351F1D"/>
    <w:rsid w:val="0035274B"/>
    <w:rsid w:val="003527CF"/>
    <w:rsid w:val="003536C1"/>
    <w:rsid w:val="0035635D"/>
    <w:rsid w:val="003563DC"/>
    <w:rsid w:val="00356892"/>
    <w:rsid w:val="00356899"/>
    <w:rsid w:val="00356BA0"/>
    <w:rsid w:val="00356C4A"/>
    <w:rsid w:val="003570BB"/>
    <w:rsid w:val="0035760F"/>
    <w:rsid w:val="00357E3F"/>
    <w:rsid w:val="00357F92"/>
    <w:rsid w:val="0036064B"/>
    <w:rsid w:val="00360CD0"/>
    <w:rsid w:val="00360E64"/>
    <w:rsid w:val="00362568"/>
    <w:rsid w:val="00362738"/>
    <w:rsid w:val="00363081"/>
    <w:rsid w:val="00363488"/>
    <w:rsid w:val="003638C8"/>
    <w:rsid w:val="00363F28"/>
    <w:rsid w:val="00364262"/>
    <w:rsid w:val="003645D7"/>
    <w:rsid w:val="0036497A"/>
    <w:rsid w:val="00364F60"/>
    <w:rsid w:val="003657AF"/>
    <w:rsid w:val="00366EBA"/>
    <w:rsid w:val="00367644"/>
    <w:rsid w:val="003678BD"/>
    <w:rsid w:val="00367BE1"/>
    <w:rsid w:val="003701D1"/>
    <w:rsid w:val="003707D3"/>
    <w:rsid w:val="00371EB3"/>
    <w:rsid w:val="00372042"/>
    <w:rsid w:val="00372D8C"/>
    <w:rsid w:val="00373587"/>
    <w:rsid w:val="003735BE"/>
    <w:rsid w:val="003739E3"/>
    <w:rsid w:val="003745C3"/>
    <w:rsid w:val="00375141"/>
    <w:rsid w:val="0037519C"/>
    <w:rsid w:val="00375852"/>
    <w:rsid w:val="00375EDA"/>
    <w:rsid w:val="0037698A"/>
    <w:rsid w:val="003801B7"/>
    <w:rsid w:val="00380683"/>
    <w:rsid w:val="003807FC"/>
    <w:rsid w:val="00380E2C"/>
    <w:rsid w:val="003810CA"/>
    <w:rsid w:val="003814E5"/>
    <w:rsid w:val="00381B4C"/>
    <w:rsid w:val="00383123"/>
    <w:rsid w:val="00383682"/>
    <w:rsid w:val="00383B7D"/>
    <w:rsid w:val="00383DA1"/>
    <w:rsid w:val="00383DBB"/>
    <w:rsid w:val="00384511"/>
    <w:rsid w:val="00385BF6"/>
    <w:rsid w:val="00386A4B"/>
    <w:rsid w:val="00387D19"/>
    <w:rsid w:val="003905F3"/>
    <w:rsid w:val="003917CB"/>
    <w:rsid w:val="003926AA"/>
    <w:rsid w:val="00392950"/>
    <w:rsid w:val="003954E7"/>
    <w:rsid w:val="003958CA"/>
    <w:rsid w:val="00396C61"/>
    <w:rsid w:val="00397CCB"/>
    <w:rsid w:val="003A004F"/>
    <w:rsid w:val="003A06AE"/>
    <w:rsid w:val="003A0E51"/>
    <w:rsid w:val="003A1C0C"/>
    <w:rsid w:val="003A1CE2"/>
    <w:rsid w:val="003A1D35"/>
    <w:rsid w:val="003A261D"/>
    <w:rsid w:val="003A2642"/>
    <w:rsid w:val="003A30C5"/>
    <w:rsid w:val="003A3EA1"/>
    <w:rsid w:val="003A4085"/>
    <w:rsid w:val="003A40A6"/>
    <w:rsid w:val="003A414C"/>
    <w:rsid w:val="003A4962"/>
    <w:rsid w:val="003A4A87"/>
    <w:rsid w:val="003A4C43"/>
    <w:rsid w:val="003A4ECC"/>
    <w:rsid w:val="003A4F1C"/>
    <w:rsid w:val="003A5098"/>
    <w:rsid w:val="003A58F7"/>
    <w:rsid w:val="003A658C"/>
    <w:rsid w:val="003A6818"/>
    <w:rsid w:val="003A68E7"/>
    <w:rsid w:val="003B02AC"/>
    <w:rsid w:val="003B06ED"/>
    <w:rsid w:val="003B07C4"/>
    <w:rsid w:val="003B27A7"/>
    <w:rsid w:val="003B30D5"/>
    <w:rsid w:val="003B33F2"/>
    <w:rsid w:val="003B360F"/>
    <w:rsid w:val="003B374F"/>
    <w:rsid w:val="003B3BF5"/>
    <w:rsid w:val="003B681C"/>
    <w:rsid w:val="003B713D"/>
    <w:rsid w:val="003C130A"/>
    <w:rsid w:val="003C17B4"/>
    <w:rsid w:val="003C1904"/>
    <w:rsid w:val="003C1B8E"/>
    <w:rsid w:val="003C1DE9"/>
    <w:rsid w:val="003C2D1E"/>
    <w:rsid w:val="003C45CD"/>
    <w:rsid w:val="003C4811"/>
    <w:rsid w:val="003C4C04"/>
    <w:rsid w:val="003C4CA3"/>
    <w:rsid w:val="003C4D7F"/>
    <w:rsid w:val="003C5391"/>
    <w:rsid w:val="003C5B1C"/>
    <w:rsid w:val="003C6441"/>
    <w:rsid w:val="003C6CC8"/>
    <w:rsid w:val="003C6D1A"/>
    <w:rsid w:val="003C6E43"/>
    <w:rsid w:val="003C6E91"/>
    <w:rsid w:val="003C70CF"/>
    <w:rsid w:val="003C7222"/>
    <w:rsid w:val="003C772F"/>
    <w:rsid w:val="003C7BB8"/>
    <w:rsid w:val="003C7D32"/>
    <w:rsid w:val="003D0623"/>
    <w:rsid w:val="003D063A"/>
    <w:rsid w:val="003D0759"/>
    <w:rsid w:val="003D103F"/>
    <w:rsid w:val="003D1B89"/>
    <w:rsid w:val="003D2538"/>
    <w:rsid w:val="003D28DD"/>
    <w:rsid w:val="003D2EE8"/>
    <w:rsid w:val="003D2F71"/>
    <w:rsid w:val="003D3570"/>
    <w:rsid w:val="003D36E6"/>
    <w:rsid w:val="003D438B"/>
    <w:rsid w:val="003D4585"/>
    <w:rsid w:val="003D54FA"/>
    <w:rsid w:val="003D5B65"/>
    <w:rsid w:val="003D6541"/>
    <w:rsid w:val="003D66EB"/>
    <w:rsid w:val="003D6838"/>
    <w:rsid w:val="003D6D1F"/>
    <w:rsid w:val="003D716B"/>
    <w:rsid w:val="003E0222"/>
    <w:rsid w:val="003E0E5A"/>
    <w:rsid w:val="003E149A"/>
    <w:rsid w:val="003E1A36"/>
    <w:rsid w:val="003E1AF7"/>
    <w:rsid w:val="003E22F9"/>
    <w:rsid w:val="003E316D"/>
    <w:rsid w:val="003E34C7"/>
    <w:rsid w:val="003E3DD4"/>
    <w:rsid w:val="003E49EB"/>
    <w:rsid w:val="003E4CC9"/>
    <w:rsid w:val="003E5A59"/>
    <w:rsid w:val="003E5D3B"/>
    <w:rsid w:val="003E6435"/>
    <w:rsid w:val="003E6A24"/>
    <w:rsid w:val="003E6FE2"/>
    <w:rsid w:val="003E705F"/>
    <w:rsid w:val="003E7488"/>
    <w:rsid w:val="003E7A13"/>
    <w:rsid w:val="003F06FD"/>
    <w:rsid w:val="003F0BB2"/>
    <w:rsid w:val="003F0D02"/>
    <w:rsid w:val="003F129A"/>
    <w:rsid w:val="003F1537"/>
    <w:rsid w:val="003F1645"/>
    <w:rsid w:val="003F18E2"/>
    <w:rsid w:val="003F1A77"/>
    <w:rsid w:val="003F1BFC"/>
    <w:rsid w:val="003F1E8D"/>
    <w:rsid w:val="003F2400"/>
    <w:rsid w:val="003F2405"/>
    <w:rsid w:val="003F31F2"/>
    <w:rsid w:val="003F36C6"/>
    <w:rsid w:val="003F3B11"/>
    <w:rsid w:val="003F40A0"/>
    <w:rsid w:val="003F4ADF"/>
    <w:rsid w:val="003F62C6"/>
    <w:rsid w:val="003F6BD7"/>
    <w:rsid w:val="0040016B"/>
    <w:rsid w:val="004003C1"/>
    <w:rsid w:val="00400753"/>
    <w:rsid w:val="00400963"/>
    <w:rsid w:val="004011D8"/>
    <w:rsid w:val="0040163E"/>
    <w:rsid w:val="00401E98"/>
    <w:rsid w:val="00401F41"/>
    <w:rsid w:val="004036C9"/>
    <w:rsid w:val="004037E8"/>
    <w:rsid w:val="00403928"/>
    <w:rsid w:val="004040A8"/>
    <w:rsid w:val="004041C4"/>
    <w:rsid w:val="00405114"/>
    <w:rsid w:val="004074F8"/>
    <w:rsid w:val="00407632"/>
    <w:rsid w:val="004109D2"/>
    <w:rsid w:val="00410BE5"/>
    <w:rsid w:val="00410C28"/>
    <w:rsid w:val="00410D44"/>
    <w:rsid w:val="00411BE0"/>
    <w:rsid w:val="00411CE0"/>
    <w:rsid w:val="004120C1"/>
    <w:rsid w:val="0041219E"/>
    <w:rsid w:val="00412A52"/>
    <w:rsid w:val="00412DDE"/>
    <w:rsid w:val="004134B3"/>
    <w:rsid w:val="00413F7E"/>
    <w:rsid w:val="00414807"/>
    <w:rsid w:val="00415ED4"/>
    <w:rsid w:val="004162C3"/>
    <w:rsid w:val="00416401"/>
    <w:rsid w:val="00416EFC"/>
    <w:rsid w:val="00416F7B"/>
    <w:rsid w:val="0041701C"/>
    <w:rsid w:val="00420051"/>
    <w:rsid w:val="00420C31"/>
    <w:rsid w:val="004221C3"/>
    <w:rsid w:val="00422350"/>
    <w:rsid w:val="00422F72"/>
    <w:rsid w:val="0042343D"/>
    <w:rsid w:val="004238B5"/>
    <w:rsid w:val="004238DA"/>
    <w:rsid w:val="0042414F"/>
    <w:rsid w:val="004242F1"/>
    <w:rsid w:val="00424415"/>
    <w:rsid w:val="0042487B"/>
    <w:rsid w:val="0042510E"/>
    <w:rsid w:val="00425671"/>
    <w:rsid w:val="00425675"/>
    <w:rsid w:val="004267E0"/>
    <w:rsid w:val="00426A9A"/>
    <w:rsid w:val="0042747D"/>
    <w:rsid w:val="00427C49"/>
    <w:rsid w:val="004300A0"/>
    <w:rsid w:val="00430CE9"/>
    <w:rsid w:val="004315EE"/>
    <w:rsid w:val="00431E13"/>
    <w:rsid w:val="00432282"/>
    <w:rsid w:val="004323CD"/>
    <w:rsid w:val="00432A6B"/>
    <w:rsid w:val="00432F7A"/>
    <w:rsid w:val="0043357A"/>
    <w:rsid w:val="00433A63"/>
    <w:rsid w:val="00434B77"/>
    <w:rsid w:val="0043544E"/>
    <w:rsid w:val="00436371"/>
    <w:rsid w:val="00436A9F"/>
    <w:rsid w:val="004371BA"/>
    <w:rsid w:val="00437331"/>
    <w:rsid w:val="0044026A"/>
    <w:rsid w:val="004406DB"/>
    <w:rsid w:val="0044198C"/>
    <w:rsid w:val="00441EC5"/>
    <w:rsid w:val="004428BC"/>
    <w:rsid w:val="00442D34"/>
    <w:rsid w:val="00443150"/>
    <w:rsid w:val="00444678"/>
    <w:rsid w:val="00444831"/>
    <w:rsid w:val="00444983"/>
    <w:rsid w:val="00444F78"/>
    <w:rsid w:val="0044550D"/>
    <w:rsid w:val="00446618"/>
    <w:rsid w:val="0044669D"/>
    <w:rsid w:val="0045024A"/>
    <w:rsid w:val="004509F6"/>
    <w:rsid w:val="00451F36"/>
    <w:rsid w:val="00452165"/>
    <w:rsid w:val="00453394"/>
    <w:rsid w:val="004534D7"/>
    <w:rsid w:val="00453FE3"/>
    <w:rsid w:val="0045464B"/>
    <w:rsid w:val="00454A17"/>
    <w:rsid w:val="00454ABC"/>
    <w:rsid w:val="00454CCC"/>
    <w:rsid w:val="00455190"/>
    <w:rsid w:val="00455328"/>
    <w:rsid w:val="00455B43"/>
    <w:rsid w:val="004569E0"/>
    <w:rsid w:val="0045787F"/>
    <w:rsid w:val="00457CBC"/>
    <w:rsid w:val="00457ED3"/>
    <w:rsid w:val="00460021"/>
    <w:rsid w:val="00460590"/>
    <w:rsid w:val="0046060C"/>
    <w:rsid w:val="0046081F"/>
    <w:rsid w:val="00460981"/>
    <w:rsid w:val="00460D1A"/>
    <w:rsid w:val="00461B73"/>
    <w:rsid w:val="00462485"/>
    <w:rsid w:val="00462619"/>
    <w:rsid w:val="004631EC"/>
    <w:rsid w:val="0046422B"/>
    <w:rsid w:val="00464520"/>
    <w:rsid w:val="00464F27"/>
    <w:rsid w:val="00465756"/>
    <w:rsid w:val="00466455"/>
    <w:rsid w:val="004664A1"/>
    <w:rsid w:val="00466F11"/>
    <w:rsid w:val="004676E2"/>
    <w:rsid w:val="00467FA8"/>
    <w:rsid w:val="004703D1"/>
    <w:rsid w:val="00470D55"/>
    <w:rsid w:val="00470E36"/>
    <w:rsid w:val="00471092"/>
    <w:rsid w:val="004716E7"/>
    <w:rsid w:val="00471B88"/>
    <w:rsid w:val="00471C7C"/>
    <w:rsid w:val="00471F7F"/>
    <w:rsid w:val="004722F0"/>
    <w:rsid w:val="004725B8"/>
    <w:rsid w:val="0047268C"/>
    <w:rsid w:val="004739C0"/>
    <w:rsid w:val="00473E0E"/>
    <w:rsid w:val="00473FA1"/>
    <w:rsid w:val="00474662"/>
    <w:rsid w:val="00474CE1"/>
    <w:rsid w:val="00475119"/>
    <w:rsid w:val="004758BD"/>
    <w:rsid w:val="004762DD"/>
    <w:rsid w:val="00476E05"/>
    <w:rsid w:val="0047733E"/>
    <w:rsid w:val="0047737D"/>
    <w:rsid w:val="00477643"/>
    <w:rsid w:val="0048071D"/>
    <w:rsid w:val="00480933"/>
    <w:rsid w:val="00480953"/>
    <w:rsid w:val="00480B01"/>
    <w:rsid w:val="004814D7"/>
    <w:rsid w:val="004815C8"/>
    <w:rsid w:val="00481D50"/>
    <w:rsid w:val="004820E4"/>
    <w:rsid w:val="0048269E"/>
    <w:rsid w:val="004835E4"/>
    <w:rsid w:val="0048379E"/>
    <w:rsid w:val="00483AC7"/>
    <w:rsid w:val="00483AE7"/>
    <w:rsid w:val="00483B4A"/>
    <w:rsid w:val="00483B93"/>
    <w:rsid w:val="00483CE2"/>
    <w:rsid w:val="0048412F"/>
    <w:rsid w:val="0048424A"/>
    <w:rsid w:val="00484288"/>
    <w:rsid w:val="00484778"/>
    <w:rsid w:val="00484EA9"/>
    <w:rsid w:val="004851FE"/>
    <w:rsid w:val="00485DB2"/>
    <w:rsid w:val="00485E90"/>
    <w:rsid w:val="0048681D"/>
    <w:rsid w:val="00486F13"/>
    <w:rsid w:val="0048714D"/>
    <w:rsid w:val="00487410"/>
    <w:rsid w:val="00487DEC"/>
    <w:rsid w:val="00490473"/>
    <w:rsid w:val="00490AC4"/>
    <w:rsid w:val="00491A07"/>
    <w:rsid w:val="0049255E"/>
    <w:rsid w:val="004936FE"/>
    <w:rsid w:val="004948D4"/>
    <w:rsid w:val="004951C6"/>
    <w:rsid w:val="0049584B"/>
    <w:rsid w:val="00495B32"/>
    <w:rsid w:val="00495CB3"/>
    <w:rsid w:val="004962DA"/>
    <w:rsid w:val="00496301"/>
    <w:rsid w:val="004969C6"/>
    <w:rsid w:val="00496A12"/>
    <w:rsid w:val="00496DE9"/>
    <w:rsid w:val="004970C2"/>
    <w:rsid w:val="004A06F0"/>
    <w:rsid w:val="004A06FA"/>
    <w:rsid w:val="004A1958"/>
    <w:rsid w:val="004A2BD6"/>
    <w:rsid w:val="004A2FA9"/>
    <w:rsid w:val="004A398A"/>
    <w:rsid w:val="004A44F6"/>
    <w:rsid w:val="004A461B"/>
    <w:rsid w:val="004A7485"/>
    <w:rsid w:val="004A7CF1"/>
    <w:rsid w:val="004B0AB6"/>
    <w:rsid w:val="004B0EEF"/>
    <w:rsid w:val="004B16DA"/>
    <w:rsid w:val="004B1C94"/>
    <w:rsid w:val="004B1EC1"/>
    <w:rsid w:val="004B22EE"/>
    <w:rsid w:val="004B2CE4"/>
    <w:rsid w:val="004B3189"/>
    <w:rsid w:val="004B329D"/>
    <w:rsid w:val="004B3939"/>
    <w:rsid w:val="004B482A"/>
    <w:rsid w:val="004B49FD"/>
    <w:rsid w:val="004B4FE2"/>
    <w:rsid w:val="004B5B03"/>
    <w:rsid w:val="004B6ECD"/>
    <w:rsid w:val="004B748A"/>
    <w:rsid w:val="004B75B7"/>
    <w:rsid w:val="004B75DF"/>
    <w:rsid w:val="004B7F14"/>
    <w:rsid w:val="004C0356"/>
    <w:rsid w:val="004C0F02"/>
    <w:rsid w:val="004C16D7"/>
    <w:rsid w:val="004C1BE2"/>
    <w:rsid w:val="004C1D54"/>
    <w:rsid w:val="004C2738"/>
    <w:rsid w:val="004C2AA5"/>
    <w:rsid w:val="004C2AF8"/>
    <w:rsid w:val="004C35DE"/>
    <w:rsid w:val="004C372E"/>
    <w:rsid w:val="004C4E81"/>
    <w:rsid w:val="004C5188"/>
    <w:rsid w:val="004C5FD6"/>
    <w:rsid w:val="004C6B24"/>
    <w:rsid w:val="004C6CA9"/>
    <w:rsid w:val="004C7144"/>
    <w:rsid w:val="004C76F0"/>
    <w:rsid w:val="004D0F63"/>
    <w:rsid w:val="004D0FE6"/>
    <w:rsid w:val="004D1AD3"/>
    <w:rsid w:val="004D204B"/>
    <w:rsid w:val="004D218B"/>
    <w:rsid w:val="004D23E7"/>
    <w:rsid w:val="004D2A8A"/>
    <w:rsid w:val="004D2DDB"/>
    <w:rsid w:val="004D34F9"/>
    <w:rsid w:val="004D396B"/>
    <w:rsid w:val="004D4CFF"/>
    <w:rsid w:val="004D50F4"/>
    <w:rsid w:val="004D541F"/>
    <w:rsid w:val="004D59A5"/>
    <w:rsid w:val="004D5DE4"/>
    <w:rsid w:val="004D5E69"/>
    <w:rsid w:val="004D68F9"/>
    <w:rsid w:val="004D7752"/>
    <w:rsid w:val="004D7C95"/>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1F8A"/>
    <w:rsid w:val="004F264B"/>
    <w:rsid w:val="004F3748"/>
    <w:rsid w:val="004F3E80"/>
    <w:rsid w:val="004F4AAA"/>
    <w:rsid w:val="004F5851"/>
    <w:rsid w:val="004F5EE6"/>
    <w:rsid w:val="004F5FC8"/>
    <w:rsid w:val="004F61F5"/>
    <w:rsid w:val="004F689E"/>
    <w:rsid w:val="004F762E"/>
    <w:rsid w:val="00500308"/>
    <w:rsid w:val="00500440"/>
    <w:rsid w:val="00501740"/>
    <w:rsid w:val="00502095"/>
    <w:rsid w:val="005020BE"/>
    <w:rsid w:val="00502BCC"/>
    <w:rsid w:val="00504CAE"/>
    <w:rsid w:val="00504FEB"/>
    <w:rsid w:val="00505194"/>
    <w:rsid w:val="00505999"/>
    <w:rsid w:val="00505F07"/>
    <w:rsid w:val="00506C4B"/>
    <w:rsid w:val="0050749F"/>
    <w:rsid w:val="005076BB"/>
    <w:rsid w:val="00507884"/>
    <w:rsid w:val="00507A5C"/>
    <w:rsid w:val="005105B3"/>
    <w:rsid w:val="00510914"/>
    <w:rsid w:val="00510CD7"/>
    <w:rsid w:val="00510FBB"/>
    <w:rsid w:val="0051109A"/>
    <w:rsid w:val="0051126F"/>
    <w:rsid w:val="00511667"/>
    <w:rsid w:val="005118F8"/>
    <w:rsid w:val="00512179"/>
    <w:rsid w:val="00512DBE"/>
    <w:rsid w:val="005145AA"/>
    <w:rsid w:val="005146C3"/>
    <w:rsid w:val="00514756"/>
    <w:rsid w:val="00514D73"/>
    <w:rsid w:val="00514E5C"/>
    <w:rsid w:val="00515562"/>
    <w:rsid w:val="005155D6"/>
    <w:rsid w:val="0051580D"/>
    <w:rsid w:val="0051681B"/>
    <w:rsid w:val="005200A1"/>
    <w:rsid w:val="005204C1"/>
    <w:rsid w:val="0052120D"/>
    <w:rsid w:val="0052122E"/>
    <w:rsid w:val="00521A50"/>
    <w:rsid w:val="00524864"/>
    <w:rsid w:val="00525991"/>
    <w:rsid w:val="00525AB2"/>
    <w:rsid w:val="0052608E"/>
    <w:rsid w:val="00526C21"/>
    <w:rsid w:val="00527E8D"/>
    <w:rsid w:val="005305EA"/>
    <w:rsid w:val="00530996"/>
    <w:rsid w:val="00530F77"/>
    <w:rsid w:val="00530FE1"/>
    <w:rsid w:val="00531047"/>
    <w:rsid w:val="005332C1"/>
    <w:rsid w:val="00533765"/>
    <w:rsid w:val="00534436"/>
    <w:rsid w:val="005345DD"/>
    <w:rsid w:val="0053487A"/>
    <w:rsid w:val="00534A0D"/>
    <w:rsid w:val="00534CFE"/>
    <w:rsid w:val="00534FAF"/>
    <w:rsid w:val="005353F0"/>
    <w:rsid w:val="00535498"/>
    <w:rsid w:val="00535D3E"/>
    <w:rsid w:val="005365AB"/>
    <w:rsid w:val="005370B3"/>
    <w:rsid w:val="005373CC"/>
    <w:rsid w:val="00537C09"/>
    <w:rsid w:val="00537F52"/>
    <w:rsid w:val="005400EB"/>
    <w:rsid w:val="0054057E"/>
    <w:rsid w:val="0054085D"/>
    <w:rsid w:val="00540C7E"/>
    <w:rsid w:val="00540CE5"/>
    <w:rsid w:val="00541762"/>
    <w:rsid w:val="005418B7"/>
    <w:rsid w:val="00541DAE"/>
    <w:rsid w:val="005428A1"/>
    <w:rsid w:val="00542961"/>
    <w:rsid w:val="005436C6"/>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D8"/>
    <w:rsid w:val="0055344D"/>
    <w:rsid w:val="00553591"/>
    <w:rsid w:val="00554311"/>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BD"/>
    <w:rsid w:val="00563D58"/>
    <w:rsid w:val="00564CFC"/>
    <w:rsid w:val="00565333"/>
    <w:rsid w:val="005659E7"/>
    <w:rsid w:val="00565B9E"/>
    <w:rsid w:val="00565C27"/>
    <w:rsid w:val="00565D55"/>
    <w:rsid w:val="005677DD"/>
    <w:rsid w:val="0057083A"/>
    <w:rsid w:val="0057092A"/>
    <w:rsid w:val="0057094C"/>
    <w:rsid w:val="00570A25"/>
    <w:rsid w:val="00571884"/>
    <w:rsid w:val="00571F83"/>
    <w:rsid w:val="005726F5"/>
    <w:rsid w:val="00572AAE"/>
    <w:rsid w:val="00573F18"/>
    <w:rsid w:val="005740DE"/>
    <w:rsid w:val="00575A75"/>
    <w:rsid w:val="00575B9B"/>
    <w:rsid w:val="00575E27"/>
    <w:rsid w:val="0057650D"/>
    <w:rsid w:val="0057703E"/>
    <w:rsid w:val="00577B04"/>
    <w:rsid w:val="005801A8"/>
    <w:rsid w:val="005803D7"/>
    <w:rsid w:val="00580AD3"/>
    <w:rsid w:val="0058137F"/>
    <w:rsid w:val="00582BF8"/>
    <w:rsid w:val="00582C2D"/>
    <w:rsid w:val="0058338F"/>
    <w:rsid w:val="005833C2"/>
    <w:rsid w:val="00583F4C"/>
    <w:rsid w:val="005842EC"/>
    <w:rsid w:val="00584A96"/>
    <w:rsid w:val="00584EB5"/>
    <w:rsid w:val="00585171"/>
    <w:rsid w:val="00586B4A"/>
    <w:rsid w:val="00587BCE"/>
    <w:rsid w:val="00587C38"/>
    <w:rsid w:val="0059241F"/>
    <w:rsid w:val="00592B27"/>
    <w:rsid w:val="00592D74"/>
    <w:rsid w:val="00593222"/>
    <w:rsid w:val="00593644"/>
    <w:rsid w:val="0059375E"/>
    <w:rsid w:val="005952A1"/>
    <w:rsid w:val="00596977"/>
    <w:rsid w:val="0059697F"/>
    <w:rsid w:val="00597846"/>
    <w:rsid w:val="00597B2D"/>
    <w:rsid w:val="00597DBE"/>
    <w:rsid w:val="00597EEC"/>
    <w:rsid w:val="005A0199"/>
    <w:rsid w:val="005A01FB"/>
    <w:rsid w:val="005A02B9"/>
    <w:rsid w:val="005A06E0"/>
    <w:rsid w:val="005A0A5C"/>
    <w:rsid w:val="005A0BA9"/>
    <w:rsid w:val="005A1A4A"/>
    <w:rsid w:val="005A215F"/>
    <w:rsid w:val="005A235F"/>
    <w:rsid w:val="005A2D9D"/>
    <w:rsid w:val="005A2E38"/>
    <w:rsid w:val="005A3574"/>
    <w:rsid w:val="005A38F6"/>
    <w:rsid w:val="005A3FDA"/>
    <w:rsid w:val="005A57E4"/>
    <w:rsid w:val="005A5BCD"/>
    <w:rsid w:val="005A6244"/>
    <w:rsid w:val="005A67CF"/>
    <w:rsid w:val="005A6BB0"/>
    <w:rsid w:val="005A70E1"/>
    <w:rsid w:val="005A72C3"/>
    <w:rsid w:val="005A75C4"/>
    <w:rsid w:val="005A794C"/>
    <w:rsid w:val="005A79D8"/>
    <w:rsid w:val="005B0631"/>
    <w:rsid w:val="005B0B61"/>
    <w:rsid w:val="005B1D62"/>
    <w:rsid w:val="005B247C"/>
    <w:rsid w:val="005B275D"/>
    <w:rsid w:val="005B2778"/>
    <w:rsid w:val="005B2C57"/>
    <w:rsid w:val="005B383F"/>
    <w:rsid w:val="005B4372"/>
    <w:rsid w:val="005B45FA"/>
    <w:rsid w:val="005B4917"/>
    <w:rsid w:val="005B4919"/>
    <w:rsid w:val="005B549D"/>
    <w:rsid w:val="005B5717"/>
    <w:rsid w:val="005B5FC2"/>
    <w:rsid w:val="005B70B1"/>
    <w:rsid w:val="005B782B"/>
    <w:rsid w:val="005B7CC8"/>
    <w:rsid w:val="005C00A6"/>
    <w:rsid w:val="005C0773"/>
    <w:rsid w:val="005C106F"/>
    <w:rsid w:val="005C1535"/>
    <w:rsid w:val="005C2DCD"/>
    <w:rsid w:val="005C37DA"/>
    <w:rsid w:val="005C37F3"/>
    <w:rsid w:val="005C39D2"/>
    <w:rsid w:val="005C4516"/>
    <w:rsid w:val="005C5465"/>
    <w:rsid w:val="005C5A4C"/>
    <w:rsid w:val="005C66C3"/>
    <w:rsid w:val="005C6E1C"/>
    <w:rsid w:val="005C6E8C"/>
    <w:rsid w:val="005C6FCB"/>
    <w:rsid w:val="005C70BD"/>
    <w:rsid w:val="005C7876"/>
    <w:rsid w:val="005C7CB3"/>
    <w:rsid w:val="005D0148"/>
    <w:rsid w:val="005D0569"/>
    <w:rsid w:val="005D0576"/>
    <w:rsid w:val="005D0FF3"/>
    <w:rsid w:val="005D1F34"/>
    <w:rsid w:val="005D2306"/>
    <w:rsid w:val="005D286B"/>
    <w:rsid w:val="005D2C8E"/>
    <w:rsid w:val="005D33FF"/>
    <w:rsid w:val="005D36E6"/>
    <w:rsid w:val="005D3C2C"/>
    <w:rsid w:val="005D3FD0"/>
    <w:rsid w:val="005D46EE"/>
    <w:rsid w:val="005D4882"/>
    <w:rsid w:val="005D4CEA"/>
    <w:rsid w:val="005D4D5C"/>
    <w:rsid w:val="005D521A"/>
    <w:rsid w:val="005D5D90"/>
    <w:rsid w:val="005D5E75"/>
    <w:rsid w:val="005D639B"/>
    <w:rsid w:val="005D65AE"/>
    <w:rsid w:val="005D68AD"/>
    <w:rsid w:val="005D7015"/>
    <w:rsid w:val="005D7266"/>
    <w:rsid w:val="005D731B"/>
    <w:rsid w:val="005D7669"/>
    <w:rsid w:val="005D793E"/>
    <w:rsid w:val="005D7CAF"/>
    <w:rsid w:val="005D7D85"/>
    <w:rsid w:val="005E02DC"/>
    <w:rsid w:val="005E1838"/>
    <w:rsid w:val="005E18D0"/>
    <w:rsid w:val="005E1DEB"/>
    <w:rsid w:val="005E2413"/>
    <w:rsid w:val="005E250A"/>
    <w:rsid w:val="005E25E0"/>
    <w:rsid w:val="005E2715"/>
    <w:rsid w:val="005E2A5A"/>
    <w:rsid w:val="005E2B25"/>
    <w:rsid w:val="005E2C44"/>
    <w:rsid w:val="005E3493"/>
    <w:rsid w:val="005E390D"/>
    <w:rsid w:val="005E3E4C"/>
    <w:rsid w:val="005E4812"/>
    <w:rsid w:val="005E53B3"/>
    <w:rsid w:val="005E5545"/>
    <w:rsid w:val="005E57B7"/>
    <w:rsid w:val="005E5F07"/>
    <w:rsid w:val="005E68D3"/>
    <w:rsid w:val="005E6F86"/>
    <w:rsid w:val="005E72EE"/>
    <w:rsid w:val="005E7440"/>
    <w:rsid w:val="005E75F4"/>
    <w:rsid w:val="005E7B9E"/>
    <w:rsid w:val="005F01AF"/>
    <w:rsid w:val="005F052D"/>
    <w:rsid w:val="005F09C6"/>
    <w:rsid w:val="005F10B3"/>
    <w:rsid w:val="005F19AE"/>
    <w:rsid w:val="005F1C47"/>
    <w:rsid w:val="005F3280"/>
    <w:rsid w:val="005F3A0F"/>
    <w:rsid w:val="005F48B1"/>
    <w:rsid w:val="005F4A8E"/>
    <w:rsid w:val="005F4F2C"/>
    <w:rsid w:val="005F509F"/>
    <w:rsid w:val="005F60A7"/>
    <w:rsid w:val="005F6A73"/>
    <w:rsid w:val="005F758B"/>
    <w:rsid w:val="006003E1"/>
    <w:rsid w:val="00600409"/>
    <w:rsid w:val="00600EF9"/>
    <w:rsid w:val="00601005"/>
    <w:rsid w:val="0060112A"/>
    <w:rsid w:val="00602401"/>
    <w:rsid w:val="00602BA6"/>
    <w:rsid w:val="00602F9E"/>
    <w:rsid w:val="0060426B"/>
    <w:rsid w:val="006042DE"/>
    <w:rsid w:val="00604AB8"/>
    <w:rsid w:val="00604BAC"/>
    <w:rsid w:val="00605CA4"/>
    <w:rsid w:val="006061CE"/>
    <w:rsid w:val="0060621B"/>
    <w:rsid w:val="00606299"/>
    <w:rsid w:val="00606E9A"/>
    <w:rsid w:val="006075F4"/>
    <w:rsid w:val="00607835"/>
    <w:rsid w:val="00607BF2"/>
    <w:rsid w:val="00607ECA"/>
    <w:rsid w:val="00610135"/>
    <w:rsid w:val="0061114D"/>
    <w:rsid w:val="00611667"/>
    <w:rsid w:val="00611B6E"/>
    <w:rsid w:val="006125D5"/>
    <w:rsid w:val="00613AFE"/>
    <w:rsid w:val="00614117"/>
    <w:rsid w:val="00614F7D"/>
    <w:rsid w:val="0061501D"/>
    <w:rsid w:val="00615F57"/>
    <w:rsid w:val="0061627F"/>
    <w:rsid w:val="00616605"/>
    <w:rsid w:val="00616C66"/>
    <w:rsid w:val="00616CAC"/>
    <w:rsid w:val="00616CBA"/>
    <w:rsid w:val="00616E51"/>
    <w:rsid w:val="00617384"/>
    <w:rsid w:val="00617643"/>
    <w:rsid w:val="00621188"/>
    <w:rsid w:val="006227FA"/>
    <w:rsid w:val="0062287E"/>
    <w:rsid w:val="006235EE"/>
    <w:rsid w:val="00623F19"/>
    <w:rsid w:val="006257ED"/>
    <w:rsid w:val="00627128"/>
    <w:rsid w:val="00627779"/>
    <w:rsid w:val="00627967"/>
    <w:rsid w:val="00627E1F"/>
    <w:rsid w:val="00627F33"/>
    <w:rsid w:val="00630479"/>
    <w:rsid w:val="0063058A"/>
    <w:rsid w:val="00630B41"/>
    <w:rsid w:val="00631943"/>
    <w:rsid w:val="0063282F"/>
    <w:rsid w:val="006332D0"/>
    <w:rsid w:val="006336F2"/>
    <w:rsid w:val="00633D5D"/>
    <w:rsid w:val="0063439C"/>
    <w:rsid w:val="00635038"/>
    <w:rsid w:val="00635797"/>
    <w:rsid w:val="00635815"/>
    <w:rsid w:val="006359D9"/>
    <w:rsid w:val="00635C5D"/>
    <w:rsid w:val="0063649F"/>
    <w:rsid w:val="00636F27"/>
    <w:rsid w:val="00637BB3"/>
    <w:rsid w:val="00640BCB"/>
    <w:rsid w:val="00640C01"/>
    <w:rsid w:val="0064151D"/>
    <w:rsid w:val="006420C1"/>
    <w:rsid w:val="0064251E"/>
    <w:rsid w:val="00642B05"/>
    <w:rsid w:val="0064384A"/>
    <w:rsid w:val="0064472F"/>
    <w:rsid w:val="00645485"/>
    <w:rsid w:val="0064607F"/>
    <w:rsid w:val="006464D9"/>
    <w:rsid w:val="0064673C"/>
    <w:rsid w:val="006479E9"/>
    <w:rsid w:val="00647FB9"/>
    <w:rsid w:val="00650AEF"/>
    <w:rsid w:val="00650CE6"/>
    <w:rsid w:val="006512A1"/>
    <w:rsid w:val="00651523"/>
    <w:rsid w:val="00651837"/>
    <w:rsid w:val="00651892"/>
    <w:rsid w:val="00651A4B"/>
    <w:rsid w:val="00651B8F"/>
    <w:rsid w:val="00652555"/>
    <w:rsid w:val="00652581"/>
    <w:rsid w:val="00653074"/>
    <w:rsid w:val="006530BC"/>
    <w:rsid w:val="006535C9"/>
    <w:rsid w:val="00653DA6"/>
    <w:rsid w:val="00654A9B"/>
    <w:rsid w:val="00654C9B"/>
    <w:rsid w:val="0065636C"/>
    <w:rsid w:val="006566DA"/>
    <w:rsid w:val="00656CCB"/>
    <w:rsid w:val="0065731B"/>
    <w:rsid w:val="00657C80"/>
    <w:rsid w:val="00660BBB"/>
    <w:rsid w:val="00661091"/>
    <w:rsid w:val="00661BF5"/>
    <w:rsid w:val="00661DBE"/>
    <w:rsid w:val="00661FAA"/>
    <w:rsid w:val="00662DE9"/>
    <w:rsid w:val="00663CEE"/>
    <w:rsid w:val="00663D18"/>
    <w:rsid w:val="00663D21"/>
    <w:rsid w:val="00663FAB"/>
    <w:rsid w:val="006646AE"/>
    <w:rsid w:val="00664979"/>
    <w:rsid w:val="00664A48"/>
    <w:rsid w:val="006653CB"/>
    <w:rsid w:val="006663D5"/>
    <w:rsid w:val="00666B2C"/>
    <w:rsid w:val="00666D1D"/>
    <w:rsid w:val="00667010"/>
    <w:rsid w:val="00667188"/>
    <w:rsid w:val="006671AF"/>
    <w:rsid w:val="006679DD"/>
    <w:rsid w:val="00667F05"/>
    <w:rsid w:val="00670498"/>
    <w:rsid w:val="0067096B"/>
    <w:rsid w:val="00670F20"/>
    <w:rsid w:val="00671AEF"/>
    <w:rsid w:val="00671CC9"/>
    <w:rsid w:val="00671EB8"/>
    <w:rsid w:val="006727D3"/>
    <w:rsid w:val="006734FD"/>
    <w:rsid w:val="006738C3"/>
    <w:rsid w:val="0067418A"/>
    <w:rsid w:val="00674233"/>
    <w:rsid w:val="00675EB0"/>
    <w:rsid w:val="00675FB0"/>
    <w:rsid w:val="0067659A"/>
    <w:rsid w:val="00676DCC"/>
    <w:rsid w:val="006777A7"/>
    <w:rsid w:val="00677AD6"/>
    <w:rsid w:val="00677D04"/>
    <w:rsid w:val="00681593"/>
    <w:rsid w:val="00681AC4"/>
    <w:rsid w:val="00682C60"/>
    <w:rsid w:val="00683937"/>
    <w:rsid w:val="006850E9"/>
    <w:rsid w:val="006851E9"/>
    <w:rsid w:val="00686896"/>
    <w:rsid w:val="006879AF"/>
    <w:rsid w:val="00690236"/>
    <w:rsid w:val="00690667"/>
    <w:rsid w:val="006907A4"/>
    <w:rsid w:val="00690DC1"/>
    <w:rsid w:val="00690DF0"/>
    <w:rsid w:val="00692254"/>
    <w:rsid w:val="006926AE"/>
    <w:rsid w:val="00693C24"/>
    <w:rsid w:val="00694755"/>
    <w:rsid w:val="00694BC2"/>
    <w:rsid w:val="00694D79"/>
    <w:rsid w:val="00695056"/>
    <w:rsid w:val="00695237"/>
    <w:rsid w:val="00695808"/>
    <w:rsid w:val="00695AA4"/>
    <w:rsid w:val="00696791"/>
    <w:rsid w:val="00696F36"/>
    <w:rsid w:val="006976DC"/>
    <w:rsid w:val="006A05F3"/>
    <w:rsid w:val="006A0792"/>
    <w:rsid w:val="006A1707"/>
    <w:rsid w:val="006A183C"/>
    <w:rsid w:val="006A1F9C"/>
    <w:rsid w:val="006A2808"/>
    <w:rsid w:val="006A2819"/>
    <w:rsid w:val="006A477D"/>
    <w:rsid w:val="006A6900"/>
    <w:rsid w:val="006A6D08"/>
    <w:rsid w:val="006A7EF7"/>
    <w:rsid w:val="006A7FD0"/>
    <w:rsid w:val="006B0837"/>
    <w:rsid w:val="006B1456"/>
    <w:rsid w:val="006B2132"/>
    <w:rsid w:val="006B3011"/>
    <w:rsid w:val="006B30C2"/>
    <w:rsid w:val="006B31EC"/>
    <w:rsid w:val="006B46FB"/>
    <w:rsid w:val="006B47B9"/>
    <w:rsid w:val="006B48A9"/>
    <w:rsid w:val="006B493A"/>
    <w:rsid w:val="006B5703"/>
    <w:rsid w:val="006B590C"/>
    <w:rsid w:val="006B6C9E"/>
    <w:rsid w:val="006B789E"/>
    <w:rsid w:val="006B7F6E"/>
    <w:rsid w:val="006C009A"/>
    <w:rsid w:val="006C03FD"/>
    <w:rsid w:val="006C0D06"/>
    <w:rsid w:val="006C15E6"/>
    <w:rsid w:val="006C16B9"/>
    <w:rsid w:val="006C1FDE"/>
    <w:rsid w:val="006C2272"/>
    <w:rsid w:val="006C2633"/>
    <w:rsid w:val="006C2A3D"/>
    <w:rsid w:val="006C2B34"/>
    <w:rsid w:val="006C3742"/>
    <w:rsid w:val="006C3854"/>
    <w:rsid w:val="006C3955"/>
    <w:rsid w:val="006C3B1F"/>
    <w:rsid w:val="006C4237"/>
    <w:rsid w:val="006C47E7"/>
    <w:rsid w:val="006C49D8"/>
    <w:rsid w:val="006C4CE2"/>
    <w:rsid w:val="006C60F5"/>
    <w:rsid w:val="006C61E3"/>
    <w:rsid w:val="006C6736"/>
    <w:rsid w:val="006C715A"/>
    <w:rsid w:val="006C72C2"/>
    <w:rsid w:val="006C72FA"/>
    <w:rsid w:val="006C755D"/>
    <w:rsid w:val="006D01D3"/>
    <w:rsid w:val="006D1C90"/>
    <w:rsid w:val="006D270B"/>
    <w:rsid w:val="006D306E"/>
    <w:rsid w:val="006D3A6D"/>
    <w:rsid w:val="006D4D9E"/>
    <w:rsid w:val="006D547B"/>
    <w:rsid w:val="006D5730"/>
    <w:rsid w:val="006D633E"/>
    <w:rsid w:val="006D6BE3"/>
    <w:rsid w:val="006D6E22"/>
    <w:rsid w:val="006D70D0"/>
    <w:rsid w:val="006D7A12"/>
    <w:rsid w:val="006E0C2C"/>
    <w:rsid w:val="006E0F73"/>
    <w:rsid w:val="006E166A"/>
    <w:rsid w:val="006E1F56"/>
    <w:rsid w:val="006E21FB"/>
    <w:rsid w:val="006E2764"/>
    <w:rsid w:val="006E298D"/>
    <w:rsid w:val="006E2AFF"/>
    <w:rsid w:val="006E39ED"/>
    <w:rsid w:val="006E3EEA"/>
    <w:rsid w:val="006E3F87"/>
    <w:rsid w:val="006E5328"/>
    <w:rsid w:val="006E53CB"/>
    <w:rsid w:val="006E599A"/>
    <w:rsid w:val="006E5D48"/>
    <w:rsid w:val="006E64C3"/>
    <w:rsid w:val="006E65E2"/>
    <w:rsid w:val="006E6BAC"/>
    <w:rsid w:val="006E70F8"/>
    <w:rsid w:val="006E73C4"/>
    <w:rsid w:val="006E78AB"/>
    <w:rsid w:val="006E7F3B"/>
    <w:rsid w:val="006F0552"/>
    <w:rsid w:val="006F092E"/>
    <w:rsid w:val="006F0C43"/>
    <w:rsid w:val="006F0E14"/>
    <w:rsid w:val="006F173E"/>
    <w:rsid w:val="006F184C"/>
    <w:rsid w:val="006F2275"/>
    <w:rsid w:val="006F283B"/>
    <w:rsid w:val="006F283D"/>
    <w:rsid w:val="006F29A8"/>
    <w:rsid w:val="006F2BB1"/>
    <w:rsid w:val="006F3653"/>
    <w:rsid w:val="006F5709"/>
    <w:rsid w:val="006F5D6C"/>
    <w:rsid w:val="006F5EBF"/>
    <w:rsid w:val="006F5F8B"/>
    <w:rsid w:val="006F6193"/>
    <w:rsid w:val="006F72B5"/>
    <w:rsid w:val="006F72B9"/>
    <w:rsid w:val="006F74F8"/>
    <w:rsid w:val="006F74F9"/>
    <w:rsid w:val="00700026"/>
    <w:rsid w:val="00700420"/>
    <w:rsid w:val="007004D3"/>
    <w:rsid w:val="007006FC"/>
    <w:rsid w:val="00701C5B"/>
    <w:rsid w:val="00702073"/>
    <w:rsid w:val="00703659"/>
    <w:rsid w:val="0070403C"/>
    <w:rsid w:val="0070411E"/>
    <w:rsid w:val="0070427F"/>
    <w:rsid w:val="00705FF8"/>
    <w:rsid w:val="0070628F"/>
    <w:rsid w:val="00706377"/>
    <w:rsid w:val="00706710"/>
    <w:rsid w:val="007067E9"/>
    <w:rsid w:val="007100BE"/>
    <w:rsid w:val="00710AB7"/>
    <w:rsid w:val="00710FB3"/>
    <w:rsid w:val="00711447"/>
    <w:rsid w:val="0071176A"/>
    <w:rsid w:val="00711833"/>
    <w:rsid w:val="00711CD7"/>
    <w:rsid w:val="007120AE"/>
    <w:rsid w:val="007120F4"/>
    <w:rsid w:val="007128E7"/>
    <w:rsid w:val="00712B09"/>
    <w:rsid w:val="00712F2E"/>
    <w:rsid w:val="00713A42"/>
    <w:rsid w:val="00713B03"/>
    <w:rsid w:val="00713B40"/>
    <w:rsid w:val="00714068"/>
    <w:rsid w:val="00714355"/>
    <w:rsid w:val="0071576C"/>
    <w:rsid w:val="00715F3C"/>
    <w:rsid w:val="00715F69"/>
    <w:rsid w:val="007162C0"/>
    <w:rsid w:val="007165A0"/>
    <w:rsid w:val="0071673F"/>
    <w:rsid w:val="00716D59"/>
    <w:rsid w:val="0071768C"/>
    <w:rsid w:val="00717741"/>
    <w:rsid w:val="00717A21"/>
    <w:rsid w:val="007200EC"/>
    <w:rsid w:val="00720190"/>
    <w:rsid w:val="00720B33"/>
    <w:rsid w:val="00720F61"/>
    <w:rsid w:val="00720F7F"/>
    <w:rsid w:val="007212D9"/>
    <w:rsid w:val="00721637"/>
    <w:rsid w:val="00721BBA"/>
    <w:rsid w:val="00721DCD"/>
    <w:rsid w:val="00721F6F"/>
    <w:rsid w:val="00721FFE"/>
    <w:rsid w:val="007227EB"/>
    <w:rsid w:val="007230E3"/>
    <w:rsid w:val="00723699"/>
    <w:rsid w:val="00723E83"/>
    <w:rsid w:val="00724112"/>
    <w:rsid w:val="00724636"/>
    <w:rsid w:val="007253FA"/>
    <w:rsid w:val="0072634E"/>
    <w:rsid w:val="007263B5"/>
    <w:rsid w:val="00726993"/>
    <w:rsid w:val="00727328"/>
    <w:rsid w:val="007277CA"/>
    <w:rsid w:val="00727C97"/>
    <w:rsid w:val="00727D63"/>
    <w:rsid w:val="00727E73"/>
    <w:rsid w:val="007313DF"/>
    <w:rsid w:val="0073146F"/>
    <w:rsid w:val="0073189C"/>
    <w:rsid w:val="007319D5"/>
    <w:rsid w:val="007323AA"/>
    <w:rsid w:val="00732D71"/>
    <w:rsid w:val="007331C7"/>
    <w:rsid w:val="00733BB9"/>
    <w:rsid w:val="00734345"/>
    <w:rsid w:val="00734D01"/>
    <w:rsid w:val="00735465"/>
    <w:rsid w:val="00735A40"/>
    <w:rsid w:val="00735B72"/>
    <w:rsid w:val="007362B9"/>
    <w:rsid w:val="007365DD"/>
    <w:rsid w:val="00737042"/>
    <w:rsid w:val="00737D6B"/>
    <w:rsid w:val="00737E04"/>
    <w:rsid w:val="0074196E"/>
    <w:rsid w:val="0074273B"/>
    <w:rsid w:val="00742EFE"/>
    <w:rsid w:val="00743550"/>
    <w:rsid w:val="0074380F"/>
    <w:rsid w:val="00743B6A"/>
    <w:rsid w:val="00743D7C"/>
    <w:rsid w:val="00744271"/>
    <w:rsid w:val="0074467A"/>
    <w:rsid w:val="00744952"/>
    <w:rsid w:val="00745022"/>
    <w:rsid w:val="00745426"/>
    <w:rsid w:val="00745545"/>
    <w:rsid w:val="00745C84"/>
    <w:rsid w:val="00745F3E"/>
    <w:rsid w:val="00746FD4"/>
    <w:rsid w:val="007477C9"/>
    <w:rsid w:val="00747830"/>
    <w:rsid w:val="00747ECF"/>
    <w:rsid w:val="007502FA"/>
    <w:rsid w:val="007503BA"/>
    <w:rsid w:val="0075180D"/>
    <w:rsid w:val="00751CE2"/>
    <w:rsid w:val="00751D9D"/>
    <w:rsid w:val="007521DF"/>
    <w:rsid w:val="007526B0"/>
    <w:rsid w:val="00753006"/>
    <w:rsid w:val="00753659"/>
    <w:rsid w:val="00754172"/>
    <w:rsid w:val="00754785"/>
    <w:rsid w:val="007547E0"/>
    <w:rsid w:val="007549CF"/>
    <w:rsid w:val="0075503F"/>
    <w:rsid w:val="007558A7"/>
    <w:rsid w:val="00755C0C"/>
    <w:rsid w:val="00757460"/>
    <w:rsid w:val="0076004E"/>
    <w:rsid w:val="007607A4"/>
    <w:rsid w:val="00761238"/>
    <w:rsid w:val="007623D8"/>
    <w:rsid w:val="00762A2A"/>
    <w:rsid w:val="00762AAC"/>
    <w:rsid w:val="00762E12"/>
    <w:rsid w:val="007634C8"/>
    <w:rsid w:val="00764266"/>
    <w:rsid w:val="00764659"/>
    <w:rsid w:val="007648DC"/>
    <w:rsid w:val="00765685"/>
    <w:rsid w:val="007658AE"/>
    <w:rsid w:val="0076591D"/>
    <w:rsid w:val="00765BF8"/>
    <w:rsid w:val="00765E55"/>
    <w:rsid w:val="007663BB"/>
    <w:rsid w:val="00766CB7"/>
    <w:rsid w:val="007677A9"/>
    <w:rsid w:val="007701BC"/>
    <w:rsid w:val="00770839"/>
    <w:rsid w:val="00770D0A"/>
    <w:rsid w:val="00770D5F"/>
    <w:rsid w:val="0077174D"/>
    <w:rsid w:val="00771D02"/>
    <w:rsid w:val="0077233A"/>
    <w:rsid w:val="00772A6D"/>
    <w:rsid w:val="0077308A"/>
    <w:rsid w:val="0077313D"/>
    <w:rsid w:val="007732A9"/>
    <w:rsid w:val="007736D7"/>
    <w:rsid w:val="00773B47"/>
    <w:rsid w:val="007744F1"/>
    <w:rsid w:val="007748CE"/>
    <w:rsid w:val="00774F2E"/>
    <w:rsid w:val="00776328"/>
    <w:rsid w:val="00776E5F"/>
    <w:rsid w:val="007771A8"/>
    <w:rsid w:val="00780437"/>
    <w:rsid w:val="007817A5"/>
    <w:rsid w:val="00781C35"/>
    <w:rsid w:val="00782036"/>
    <w:rsid w:val="00782254"/>
    <w:rsid w:val="00783032"/>
    <w:rsid w:val="0078320C"/>
    <w:rsid w:val="00783DD5"/>
    <w:rsid w:val="0078438A"/>
    <w:rsid w:val="00784537"/>
    <w:rsid w:val="007846A1"/>
    <w:rsid w:val="00784CA5"/>
    <w:rsid w:val="00785258"/>
    <w:rsid w:val="00785505"/>
    <w:rsid w:val="00785940"/>
    <w:rsid w:val="00785F58"/>
    <w:rsid w:val="00785FE5"/>
    <w:rsid w:val="0078668A"/>
    <w:rsid w:val="0079092B"/>
    <w:rsid w:val="00790AA4"/>
    <w:rsid w:val="00790CC6"/>
    <w:rsid w:val="007919B5"/>
    <w:rsid w:val="00792342"/>
    <w:rsid w:val="00792870"/>
    <w:rsid w:val="00792C5F"/>
    <w:rsid w:val="00792FD5"/>
    <w:rsid w:val="00793201"/>
    <w:rsid w:val="00793450"/>
    <w:rsid w:val="00793F2B"/>
    <w:rsid w:val="00794471"/>
    <w:rsid w:val="00794583"/>
    <w:rsid w:val="007951A1"/>
    <w:rsid w:val="00796520"/>
    <w:rsid w:val="00796A89"/>
    <w:rsid w:val="00796E91"/>
    <w:rsid w:val="007976C5"/>
    <w:rsid w:val="00797756"/>
    <w:rsid w:val="007979D2"/>
    <w:rsid w:val="00797AA9"/>
    <w:rsid w:val="007A0B32"/>
    <w:rsid w:val="007A0C37"/>
    <w:rsid w:val="007A1930"/>
    <w:rsid w:val="007A2404"/>
    <w:rsid w:val="007A27FB"/>
    <w:rsid w:val="007A2F3E"/>
    <w:rsid w:val="007A2F5B"/>
    <w:rsid w:val="007A3211"/>
    <w:rsid w:val="007A3268"/>
    <w:rsid w:val="007A442B"/>
    <w:rsid w:val="007A458A"/>
    <w:rsid w:val="007A4A08"/>
    <w:rsid w:val="007A4B0F"/>
    <w:rsid w:val="007A4C5D"/>
    <w:rsid w:val="007A4F28"/>
    <w:rsid w:val="007A5D70"/>
    <w:rsid w:val="007A6135"/>
    <w:rsid w:val="007A68CB"/>
    <w:rsid w:val="007A7449"/>
    <w:rsid w:val="007A750D"/>
    <w:rsid w:val="007B0318"/>
    <w:rsid w:val="007B08FF"/>
    <w:rsid w:val="007B0F89"/>
    <w:rsid w:val="007B2612"/>
    <w:rsid w:val="007B2B4E"/>
    <w:rsid w:val="007B2D64"/>
    <w:rsid w:val="007B2D86"/>
    <w:rsid w:val="007B4C18"/>
    <w:rsid w:val="007B512A"/>
    <w:rsid w:val="007B538A"/>
    <w:rsid w:val="007B540F"/>
    <w:rsid w:val="007B5CB6"/>
    <w:rsid w:val="007B6897"/>
    <w:rsid w:val="007B7655"/>
    <w:rsid w:val="007B7D0B"/>
    <w:rsid w:val="007B7E42"/>
    <w:rsid w:val="007B7EA1"/>
    <w:rsid w:val="007B7FC5"/>
    <w:rsid w:val="007C04AA"/>
    <w:rsid w:val="007C060A"/>
    <w:rsid w:val="007C0CEF"/>
    <w:rsid w:val="007C1584"/>
    <w:rsid w:val="007C19CC"/>
    <w:rsid w:val="007C1C4E"/>
    <w:rsid w:val="007C2097"/>
    <w:rsid w:val="007C2536"/>
    <w:rsid w:val="007C28A7"/>
    <w:rsid w:val="007C2B3F"/>
    <w:rsid w:val="007C3178"/>
    <w:rsid w:val="007C3EB8"/>
    <w:rsid w:val="007C4E1F"/>
    <w:rsid w:val="007C5856"/>
    <w:rsid w:val="007C6A33"/>
    <w:rsid w:val="007C6FC5"/>
    <w:rsid w:val="007C70BE"/>
    <w:rsid w:val="007C7C38"/>
    <w:rsid w:val="007C7F90"/>
    <w:rsid w:val="007D0925"/>
    <w:rsid w:val="007D0BEE"/>
    <w:rsid w:val="007D1002"/>
    <w:rsid w:val="007D1118"/>
    <w:rsid w:val="007D1570"/>
    <w:rsid w:val="007D2F29"/>
    <w:rsid w:val="007D320E"/>
    <w:rsid w:val="007D3DDB"/>
    <w:rsid w:val="007D3EB2"/>
    <w:rsid w:val="007D3EF3"/>
    <w:rsid w:val="007D4544"/>
    <w:rsid w:val="007D48A0"/>
    <w:rsid w:val="007D4FDF"/>
    <w:rsid w:val="007D54AD"/>
    <w:rsid w:val="007D584E"/>
    <w:rsid w:val="007D5A25"/>
    <w:rsid w:val="007D6066"/>
    <w:rsid w:val="007D6A07"/>
    <w:rsid w:val="007D6B49"/>
    <w:rsid w:val="007D720E"/>
    <w:rsid w:val="007D759C"/>
    <w:rsid w:val="007D792B"/>
    <w:rsid w:val="007E04AD"/>
    <w:rsid w:val="007E098A"/>
    <w:rsid w:val="007E0D96"/>
    <w:rsid w:val="007E0F50"/>
    <w:rsid w:val="007E14A9"/>
    <w:rsid w:val="007E199B"/>
    <w:rsid w:val="007E1F3C"/>
    <w:rsid w:val="007E2EE1"/>
    <w:rsid w:val="007E3638"/>
    <w:rsid w:val="007E375B"/>
    <w:rsid w:val="007E378B"/>
    <w:rsid w:val="007E3A7E"/>
    <w:rsid w:val="007E3F5D"/>
    <w:rsid w:val="007E475A"/>
    <w:rsid w:val="007E5A5D"/>
    <w:rsid w:val="007E78D5"/>
    <w:rsid w:val="007E79A1"/>
    <w:rsid w:val="007E7B60"/>
    <w:rsid w:val="007F087A"/>
    <w:rsid w:val="007F20F6"/>
    <w:rsid w:val="007F2606"/>
    <w:rsid w:val="007F2F89"/>
    <w:rsid w:val="007F32B1"/>
    <w:rsid w:val="007F3D5F"/>
    <w:rsid w:val="007F4677"/>
    <w:rsid w:val="007F4A6D"/>
    <w:rsid w:val="007F5155"/>
    <w:rsid w:val="007F5748"/>
    <w:rsid w:val="007F5FCD"/>
    <w:rsid w:val="007F7200"/>
    <w:rsid w:val="007F7884"/>
    <w:rsid w:val="007F7C4C"/>
    <w:rsid w:val="007F7C71"/>
    <w:rsid w:val="00800A7D"/>
    <w:rsid w:val="00800C5B"/>
    <w:rsid w:val="00801717"/>
    <w:rsid w:val="008025E0"/>
    <w:rsid w:val="0080296D"/>
    <w:rsid w:val="00803510"/>
    <w:rsid w:val="008036C0"/>
    <w:rsid w:val="00803783"/>
    <w:rsid w:val="008041C0"/>
    <w:rsid w:val="00804D5B"/>
    <w:rsid w:val="00804DFA"/>
    <w:rsid w:val="00804F83"/>
    <w:rsid w:val="00805214"/>
    <w:rsid w:val="0080593B"/>
    <w:rsid w:val="00805C37"/>
    <w:rsid w:val="00806134"/>
    <w:rsid w:val="008064B8"/>
    <w:rsid w:val="008066FB"/>
    <w:rsid w:val="0080796B"/>
    <w:rsid w:val="00807B42"/>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3F86"/>
    <w:rsid w:val="00814367"/>
    <w:rsid w:val="00814B1D"/>
    <w:rsid w:val="00814B85"/>
    <w:rsid w:val="008150D9"/>
    <w:rsid w:val="008153BC"/>
    <w:rsid w:val="00820A79"/>
    <w:rsid w:val="00820F48"/>
    <w:rsid w:val="00821021"/>
    <w:rsid w:val="0082193C"/>
    <w:rsid w:val="008225B3"/>
    <w:rsid w:val="00822602"/>
    <w:rsid w:val="00822701"/>
    <w:rsid w:val="008229B4"/>
    <w:rsid w:val="008231B8"/>
    <w:rsid w:val="008234A7"/>
    <w:rsid w:val="00823EC0"/>
    <w:rsid w:val="0082443E"/>
    <w:rsid w:val="00824579"/>
    <w:rsid w:val="008257C6"/>
    <w:rsid w:val="008269E1"/>
    <w:rsid w:val="00826BD9"/>
    <w:rsid w:val="00826F40"/>
    <w:rsid w:val="0082766A"/>
    <w:rsid w:val="008279FA"/>
    <w:rsid w:val="00827EBB"/>
    <w:rsid w:val="00830210"/>
    <w:rsid w:val="0083046E"/>
    <w:rsid w:val="008305B8"/>
    <w:rsid w:val="00830614"/>
    <w:rsid w:val="00830771"/>
    <w:rsid w:val="00830921"/>
    <w:rsid w:val="00831D41"/>
    <w:rsid w:val="00832512"/>
    <w:rsid w:val="00833C77"/>
    <w:rsid w:val="0083409A"/>
    <w:rsid w:val="008342E4"/>
    <w:rsid w:val="0083492C"/>
    <w:rsid w:val="00834AC5"/>
    <w:rsid w:val="00835410"/>
    <w:rsid w:val="008356F8"/>
    <w:rsid w:val="0083678F"/>
    <w:rsid w:val="008368DF"/>
    <w:rsid w:val="00836B28"/>
    <w:rsid w:val="008373D4"/>
    <w:rsid w:val="00837400"/>
    <w:rsid w:val="008401BE"/>
    <w:rsid w:val="0084087A"/>
    <w:rsid w:val="008411FB"/>
    <w:rsid w:val="008414F5"/>
    <w:rsid w:val="00841557"/>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AD7"/>
    <w:rsid w:val="00852EAD"/>
    <w:rsid w:val="00853694"/>
    <w:rsid w:val="00853977"/>
    <w:rsid w:val="00853ACF"/>
    <w:rsid w:val="00853B65"/>
    <w:rsid w:val="00853B79"/>
    <w:rsid w:val="008547BB"/>
    <w:rsid w:val="0085523B"/>
    <w:rsid w:val="00855297"/>
    <w:rsid w:val="00855F25"/>
    <w:rsid w:val="00856BAA"/>
    <w:rsid w:val="008574D6"/>
    <w:rsid w:val="00860B95"/>
    <w:rsid w:val="0086103D"/>
    <w:rsid w:val="00861562"/>
    <w:rsid w:val="00861E73"/>
    <w:rsid w:val="008626E7"/>
    <w:rsid w:val="008629CE"/>
    <w:rsid w:val="00862D95"/>
    <w:rsid w:val="00862F3D"/>
    <w:rsid w:val="00862FBF"/>
    <w:rsid w:val="0086323F"/>
    <w:rsid w:val="00863D85"/>
    <w:rsid w:val="008642A7"/>
    <w:rsid w:val="00864BFF"/>
    <w:rsid w:val="00865313"/>
    <w:rsid w:val="00865780"/>
    <w:rsid w:val="0086588E"/>
    <w:rsid w:val="0086588F"/>
    <w:rsid w:val="00866091"/>
    <w:rsid w:val="008666D1"/>
    <w:rsid w:val="00866812"/>
    <w:rsid w:val="00866C40"/>
    <w:rsid w:val="00866C7D"/>
    <w:rsid w:val="00866CC5"/>
    <w:rsid w:val="0086789B"/>
    <w:rsid w:val="00867A57"/>
    <w:rsid w:val="00870633"/>
    <w:rsid w:val="0087076B"/>
    <w:rsid w:val="008709BE"/>
    <w:rsid w:val="00870EE7"/>
    <w:rsid w:val="008717DD"/>
    <w:rsid w:val="00872BE2"/>
    <w:rsid w:val="00872CED"/>
    <w:rsid w:val="0087365F"/>
    <w:rsid w:val="008741D6"/>
    <w:rsid w:val="0087433F"/>
    <w:rsid w:val="00874842"/>
    <w:rsid w:val="008751B7"/>
    <w:rsid w:val="0087569E"/>
    <w:rsid w:val="008757B0"/>
    <w:rsid w:val="00876B28"/>
    <w:rsid w:val="00880C17"/>
    <w:rsid w:val="0088143D"/>
    <w:rsid w:val="0088211D"/>
    <w:rsid w:val="008828BE"/>
    <w:rsid w:val="00882CB0"/>
    <w:rsid w:val="008832D6"/>
    <w:rsid w:val="00883843"/>
    <w:rsid w:val="0088392B"/>
    <w:rsid w:val="00883DD1"/>
    <w:rsid w:val="00884326"/>
    <w:rsid w:val="00884CD6"/>
    <w:rsid w:val="008853DC"/>
    <w:rsid w:val="00885889"/>
    <w:rsid w:val="0088696D"/>
    <w:rsid w:val="00886A6A"/>
    <w:rsid w:val="00886F51"/>
    <w:rsid w:val="00886FAD"/>
    <w:rsid w:val="008877EA"/>
    <w:rsid w:val="00887858"/>
    <w:rsid w:val="00890E5D"/>
    <w:rsid w:val="008910F8"/>
    <w:rsid w:val="008912BD"/>
    <w:rsid w:val="00891363"/>
    <w:rsid w:val="008922A1"/>
    <w:rsid w:val="0089245F"/>
    <w:rsid w:val="00892608"/>
    <w:rsid w:val="00892F2B"/>
    <w:rsid w:val="00892FBD"/>
    <w:rsid w:val="008939D1"/>
    <w:rsid w:val="00893A53"/>
    <w:rsid w:val="0089407E"/>
    <w:rsid w:val="00894795"/>
    <w:rsid w:val="00894B9D"/>
    <w:rsid w:val="0089560E"/>
    <w:rsid w:val="0089641E"/>
    <w:rsid w:val="00896876"/>
    <w:rsid w:val="00896C10"/>
    <w:rsid w:val="00896CCE"/>
    <w:rsid w:val="00896D80"/>
    <w:rsid w:val="00897825"/>
    <w:rsid w:val="00897C43"/>
    <w:rsid w:val="00897CED"/>
    <w:rsid w:val="00897D45"/>
    <w:rsid w:val="008A09E5"/>
    <w:rsid w:val="008A0A43"/>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B79"/>
    <w:rsid w:val="008B0CFB"/>
    <w:rsid w:val="008B0E8E"/>
    <w:rsid w:val="008B10C2"/>
    <w:rsid w:val="008B11F8"/>
    <w:rsid w:val="008B1ABE"/>
    <w:rsid w:val="008B24B5"/>
    <w:rsid w:val="008B25D5"/>
    <w:rsid w:val="008B382E"/>
    <w:rsid w:val="008B3CE0"/>
    <w:rsid w:val="008B4878"/>
    <w:rsid w:val="008B48D4"/>
    <w:rsid w:val="008B4919"/>
    <w:rsid w:val="008B4A5D"/>
    <w:rsid w:val="008B5B2A"/>
    <w:rsid w:val="008B69F9"/>
    <w:rsid w:val="008B6EDC"/>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2C3"/>
    <w:rsid w:val="008D0B2F"/>
    <w:rsid w:val="008D0B9C"/>
    <w:rsid w:val="008D0F70"/>
    <w:rsid w:val="008D1678"/>
    <w:rsid w:val="008D1F1F"/>
    <w:rsid w:val="008D2EC5"/>
    <w:rsid w:val="008D2FDE"/>
    <w:rsid w:val="008D331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0D8A"/>
    <w:rsid w:val="008E1C80"/>
    <w:rsid w:val="008E1D8C"/>
    <w:rsid w:val="008E1E90"/>
    <w:rsid w:val="008E28E4"/>
    <w:rsid w:val="008E3958"/>
    <w:rsid w:val="008E3C70"/>
    <w:rsid w:val="008E3EB3"/>
    <w:rsid w:val="008E4068"/>
    <w:rsid w:val="008E418D"/>
    <w:rsid w:val="008E5147"/>
    <w:rsid w:val="008E565C"/>
    <w:rsid w:val="008E6B28"/>
    <w:rsid w:val="008E761B"/>
    <w:rsid w:val="008E7A4E"/>
    <w:rsid w:val="008E7AE7"/>
    <w:rsid w:val="008F001B"/>
    <w:rsid w:val="008F0295"/>
    <w:rsid w:val="008F02B4"/>
    <w:rsid w:val="008F0D52"/>
    <w:rsid w:val="008F189B"/>
    <w:rsid w:val="008F1A00"/>
    <w:rsid w:val="008F1BA0"/>
    <w:rsid w:val="008F2663"/>
    <w:rsid w:val="008F2697"/>
    <w:rsid w:val="008F280B"/>
    <w:rsid w:val="008F2B7C"/>
    <w:rsid w:val="008F2C14"/>
    <w:rsid w:val="008F3604"/>
    <w:rsid w:val="008F3833"/>
    <w:rsid w:val="008F4C3E"/>
    <w:rsid w:val="008F53C4"/>
    <w:rsid w:val="008F549F"/>
    <w:rsid w:val="008F5730"/>
    <w:rsid w:val="008F686C"/>
    <w:rsid w:val="008F6F75"/>
    <w:rsid w:val="008F767F"/>
    <w:rsid w:val="008F791D"/>
    <w:rsid w:val="009001C6"/>
    <w:rsid w:val="00901E8E"/>
    <w:rsid w:val="009026A4"/>
    <w:rsid w:val="00902EAA"/>
    <w:rsid w:val="00903682"/>
    <w:rsid w:val="00903B46"/>
    <w:rsid w:val="009048D9"/>
    <w:rsid w:val="0090501B"/>
    <w:rsid w:val="00905803"/>
    <w:rsid w:val="009058E6"/>
    <w:rsid w:val="00906CAE"/>
    <w:rsid w:val="00906F20"/>
    <w:rsid w:val="009078C7"/>
    <w:rsid w:val="00907ADE"/>
    <w:rsid w:val="00907B2C"/>
    <w:rsid w:val="0091065E"/>
    <w:rsid w:val="009113B1"/>
    <w:rsid w:val="00912803"/>
    <w:rsid w:val="0091390D"/>
    <w:rsid w:val="00914E45"/>
    <w:rsid w:val="00915F9C"/>
    <w:rsid w:val="009161D4"/>
    <w:rsid w:val="00916583"/>
    <w:rsid w:val="00917135"/>
    <w:rsid w:val="009176E4"/>
    <w:rsid w:val="009200ED"/>
    <w:rsid w:val="0092052A"/>
    <w:rsid w:val="0092113F"/>
    <w:rsid w:val="00921302"/>
    <w:rsid w:val="00921656"/>
    <w:rsid w:val="00922625"/>
    <w:rsid w:val="0092262F"/>
    <w:rsid w:val="00922DE3"/>
    <w:rsid w:val="0092317E"/>
    <w:rsid w:val="009233C5"/>
    <w:rsid w:val="0092453D"/>
    <w:rsid w:val="00924665"/>
    <w:rsid w:val="009246A9"/>
    <w:rsid w:val="009246FF"/>
    <w:rsid w:val="009249FB"/>
    <w:rsid w:val="00924BC8"/>
    <w:rsid w:val="0092512A"/>
    <w:rsid w:val="0092584A"/>
    <w:rsid w:val="00925A8E"/>
    <w:rsid w:val="00925FC5"/>
    <w:rsid w:val="00927534"/>
    <w:rsid w:val="0092791C"/>
    <w:rsid w:val="00927D2A"/>
    <w:rsid w:val="00927F79"/>
    <w:rsid w:val="00931655"/>
    <w:rsid w:val="009323D1"/>
    <w:rsid w:val="0093290D"/>
    <w:rsid w:val="00933192"/>
    <w:rsid w:val="0093376E"/>
    <w:rsid w:val="009337E2"/>
    <w:rsid w:val="00933EC9"/>
    <w:rsid w:val="0093465F"/>
    <w:rsid w:val="009348D9"/>
    <w:rsid w:val="00934A3F"/>
    <w:rsid w:val="00935097"/>
    <w:rsid w:val="00935BA2"/>
    <w:rsid w:val="00935CB5"/>
    <w:rsid w:val="00935F80"/>
    <w:rsid w:val="0093736D"/>
    <w:rsid w:val="009400EE"/>
    <w:rsid w:val="00940513"/>
    <w:rsid w:val="00940C82"/>
    <w:rsid w:val="00940EA4"/>
    <w:rsid w:val="00941C8B"/>
    <w:rsid w:val="009430FF"/>
    <w:rsid w:val="00943BAE"/>
    <w:rsid w:val="00943E99"/>
    <w:rsid w:val="00943F8B"/>
    <w:rsid w:val="009454E0"/>
    <w:rsid w:val="00945589"/>
    <w:rsid w:val="00945761"/>
    <w:rsid w:val="00945BED"/>
    <w:rsid w:val="009460DD"/>
    <w:rsid w:val="00946149"/>
    <w:rsid w:val="00946B40"/>
    <w:rsid w:val="00947A37"/>
    <w:rsid w:val="009507DC"/>
    <w:rsid w:val="0095091B"/>
    <w:rsid w:val="00951008"/>
    <w:rsid w:val="009512D9"/>
    <w:rsid w:val="00951332"/>
    <w:rsid w:val="009519B8"/>
    <w:rsid w:val="0095233D"/>
    <w:rsid w:val="009528A4"/>
    <w:rsid w:val="009537F2"/>
    <w:rsid w:val="0095390B"/>
    <w:rsid w:val="00956165"/>
    <w:rsid w:val="009564D6"/>
    <w:rsid w:val="009566BB"/>
    <w:rsid w:val="00956975"/>
    <w:rsid w:val="0095721F"/>
    <w:rsid w:val="00957279"/>
    <w:rsid w:val="00957FBD"/>
    <w:rsid w:val="00960073"/>
    <w:rsid w:val="00960122"/>
    <w:rsid w:val="00960590"/>
    <w:rsid w:val="00960608"/>
    <w:rsid w:val="00960618"/>
    <w:rsid w:val="00960988"/>
    <w:rsid w:val="009609FA"/>
    <w:rsid w:val="00961660"/>
    <w:rsid w:val="00961B5E"/>
    <w:rsid w:val="00961EDA"/>
    <w:rsid w:val="009629CA"/>
    <w:rsid w:val="00962E3B"/>
    <w:rsid w:val="00963904"/>
    <w:rsid w:val="009647A4"/>
    <w:rsid w:val="00965115"/>
    <w:rsid w:val="009658ED"/>
    <w:rsid w:val="009662C6"/>
    <w:rsid w:val="009662E8"/>
    <w:rsid w:val="009662EB"/>
    <w:rsid w:val="009667AF"/>
    <w:rsid w:val="00966C4D"/>
    <w:rsid w:val="0096767E"/>
    <w:rsid w:val="00967D32"/>
    <w:rsid w:val="00967FCA"/>
    <w:rsid w:val="00970EC6"/>
    <w:rsid w:val="00971331"/>
    <w:rsid w:val="00971BAF"/>
    <w:rsid w:val="00972296"/>
    <w:rsid w:val="009723CC"/>
    <w:rsid w:val="00972595"/>
    <w:rsid w:val="009729A5"/>
    <w:rsid w:val="00972E86"/>
    <w:rsid w:val="00974237"/>
    <w:rsid w:val="00975BBB"/>
    <w:rsid w:val="00975F92"/>
    <w:rsid w:val="009776EE"/>
    <w:rsid w:val="009777D9"/>
    <w:rsid w:val="00977EDE"/>
    <w:rsid w:val="00980DCC"/>
    <w:rsid w:val="009811CE"/>
    <w:rsid w:val="0098188F"/>
    <w:rsid w:val="0098224D"/>
    <w:rsid w:val="009828FE"/>
    <w:rsid w:val="00982BD6"/>
    <w:rsid w:val="009837FE"/>
    <w:rsid w:val="00984E49"/>
    <w:rsid w:val="00985260"/>
    <w:rsid w:val="0098613A"/>
    <w:rsid w:val="00987521"/>
    <w:rsid w:val="00990326"/>
    <w:rsid w:val="00990372"/>
    <w:rsid w:val="00990561"/>
    <w:rsid w:val="00990C15"/>
    <w:rsid w:val="009918E3"/>
    <w:rsid w:val="00991B88"/>
    <w:rsid w:val="00991D70"/>
    <w:rsid w:val="009921FD"/>
    <w:rsid w:val="0099250C"/>
    <w:rsid w:val="00992B7B"/>
    <w:rsid w:val="00992F9B"/>
    <w:rsid w:val="009931D7"/>
    <w:rsid w:val="00993446"/>
    <w:rsid w:val="0099490B"/>
    <w:rsid w:val="00994A63"/>
    <w:rsid w:val="00994B13"/>
    <w:rsid w:val="0099606D"/>
    <w:rsid w:val="0099651F"/>
    <w:rsid w:val="00996A3D"/>
    <w:rsid w:val="00996CC3"/>
    <w:rsid w:val="00997593"/>
    <w:rsid w:val="009A04CC"/>
    <w:rsid w:val="009A0747"/>
    <w:rsid w:val="009A276A"/>
    <w:rsid w:val="009A2DEB"/>
    <w:rsid w:val="009A3168"/>
    <w:rsid w:val="009A3564"/>
    <w:rsid w:val="009A43D8"/>
    <w:rsid w:val="009A49F0"/>
    <w:rsid w:val="009A579D"/>
    <w:rsid w:val="009A6811"/>
    <w:rsid w:val="009A6F8D"/>
    <w:rsid w:val="009A714C"/>
    <w:rsid w:val="009A71B6"/>
    <w:rsid w:val="009A7FEA"/>
    <w:rsid w:val="009B05F4"/>
    <w:rsid w:val="009B0981"/>
    <w:rsid w:val="009B1AF2"/>
    <w:rsid w:val="009B1F75"/>
    <w:rsid w:val="009B2AC7"/>
    <w:rsid w:val="009B2C74"/>
    <w:rsid w:val="009B4CCF"/>
    <w:rsid w:val="009B50E8"/>
    <w:rsid w:val="009B5871"/>
    <w:rsid w:val="009B5909"/>
    <w:rsid w:val="009B5BB4"/>
    <w:rsid w:val="009B5C55"/>
    <w:rsid w:val="009B6468"/>
    <w:rsid w:val="009B7850"/>
    <w:rsid w:val="009B7DB1"/>
    <w:rsid w:val="009C042A"/>
    <w:rsid w:val="009C062C"/>
    <w:rsid w:val="009C0D95"/>
    <w:rsid w:val="009C3156"/>
    <w:rsid w:val="009C49FE"/>
    <w:rsid w:val="009C5A15"/>
    <w:rsid w:val="009C62C8"/>
    <w:rsid w:val="009C69CD"/>
    <w:rsid w:val="009C6CCD"/>
    <w:rsid w:val="009C7E54"/>
    <w:rsid w:val="009C7EA1"/>
    <w:rsid w:val="009D01DD"/>
    <w:rsid w:val="009D02C9"/>
    <w:rsid w:val="009D0A87"/>
    <w:rsid w:val="009D0E8E"/>
    <w:rsid w:val="009D1713"/>
    <w:rsid w:val="009D2E10"/>
    <w:rsid w:val="009D4B37"/>
    <w:rsid w:val="009D4CCB"/>
    <w:rsid w:val="009D4FE9"/>
    <w:rsid w:val="009D5C6C"/>
    <w:rsid w:val="009D62DB"/>
    <w:rsid w:val="009D6569"/>
    <w:rsid w:val="009D673E"/>
    <w:rsid w:val="009D6DFB"/>
    <w:rsid w:val="009D76C5"/>
    <w:rsid w:val="009E00D0"/>
    <w:rsid w:val="009E047B"/>
    <w:rsid w:val="009E04FC"/>
    <w:rsid w:val="009E1405"/>
    <w:rsid w:val="009E20D0"/>
    <w:rsid w:val="009E2F7E"/>
    <w:rsid w:val="009E3297"/>
    <w:rsid w:val="009E33EE"/>
    <w:rsid w:val="009E4082"/>
    <w:rsid w:val="009E42B8"/>
    <w:rsid w:val="009E444A"/>
    <w:rsid w:val="009E4CCE"/>
    <w:rsid w:val="009E509D"/>
    <w:rsid w:val="009E631B"/>
    <w:rsid w:val="009E6824"/>
    <w:rsid w:val="009E6D76"/>
    <w:rsid w:val="009E6F55"/>
    <w:rsid w:val="009E7078"/>
    <w:rsid w:val="009E753D"/>
    <w:rsid w:val="009E7D9A"/>
    <w:rsid w:val="009F0087"/>
    <w:rsid w:val="009F0418"/>
    <w:rsid w:val="009F047D"/>
    <w:rsid w:val="009F061C"/>
    <w:rsid w:val="009F1714"/>
    <w:rsid w:val="009F1790"/>
    <w:rsid w:val="009F1E33"/>
    <w:rsid w:val="009F22C0"/>
    <w:rsid w:val="009F2D35"/>
    <w:rsid w:val="009F2EEC"/>
    <w:rsid w:val="009F3706"/>
    <w:rsid w:val="009F4388"/>
    <w:rsid w:val="009F4788"/>
    <w:rsid w:val="009F5449"/>
    <w:rsid w:val="009F54D1"/>
    <w:rsid w:val="009F56C7"/>
    <w:rsid w:val="009F63AF"/>
    <w:rsid w:val="009F678F"/>
    <w:rsid w:val="009F6EF2"/>
    <w:rsid w:val="009F734F"/>
    <w:rsid w:val="009F7656"/>
    <w:rsid w:val="009F7784"/>
    <w:rsid w:val="00A00234"/>
    <w:rsid w:val="00A00EC9"/>
    <w:rsid w:val="00A00F53"/>
    <w:rsid w:val="00A017D5"/>
    <w:rsid w:val="00A01897"/>
    <w:rsid w:val="00A01D3C"/>
    <w:rsid w:val="00A01D5F"/>
    <w:rsid w:val="00A0212F"/>
    <w:rsid w:val="00A02796"/>
    <w:rsid w:val="00A028C7"/>
    <w:rsid w:val="00A0353A"/>
    <w:rsid w:val="00A03A09"/>
    <w:rsid w:val="00A03C7E"/>
    <w:rsid w:val="00A04AD5"/>
    <w:rsid w:val="00A04B0F"/>
    <w:rsid w:val="00A04D91"/>
    <w:rsid w:val="00A059D2"/>
    <w:rsid w:val="00A05DE9"/>
    <w:rsid w:val="00A0789F"/>
    <w:rsid w:val="00A07C3C"/>
    <w:rsid w:val="00A07CA2"/>
    <w:rsid w:val="00A10E7C"/>
    <w:rsid w:val="00A11B6A"/>
    <w:rsid w:val="00A11BCD"/>
    <w:rsid w:val="00A1205C"/>
    <w:rsid w:val="00A12257"/>
    <w:rsid w:val="00A12F42"/>
    <w:rsid w:val="00A13060"/>
    <w:rsid w:val="00A144DC"/>
    <w:rsid w:val="00A14B99"/>
    <w:rsid w:val="00A15D3B"/>
    <w:rsid w:val="00A15F51"/>
    <w:rsid w:val="00A1687A"/>
    <w:rsid w:val="00A17FAB"/>
    <w:rsid w:val="00A17FF8"/>
    <w:rsid w:val="00A213E5"/>
    <w:rsid w:val="00A21602"/>
    <w:rsid w:val="00A21B22"/>
    <w:rsid w:val="00A21C7A"/>
    <w:rsid w:val="00A22337"/>
    <w:rsid w:val="00A224E8"/>
    <w:rsid w:val="00A22504"/>
    <w:rsid w:val="00A228D6"/>
    <w:rsid w:val="00A22999"/>
    <w:rsid w:val="00A22BCC"/>
    <w:rsid w:val="00A22D05"/>
    <w:rsid w:val="00A24032"/>
    <w:rsid w:val="00A246B6"/>
    <w:rsid w:val="00A24DBA"/>
    <w:rsid w:val="00A24E08"/>
    <w:rsid w:val="00A25095"/>
    <w:rsid w:val="00A2542E"/>
    <w:rsid w:val="00A26007"/>
    <w:rsid w:val="00A269E4"/>
    <w:rsid w:val="00A26D5E"/>
    <w:rsid w:val="00A271FC"/>
    <w:rsid w:val="00A2745D"/>
    <w:rsid w:val="00A27530"/>
    <w:rsid w:val="00A27CB4"/>
    <w:rsid w:val="00A312AA"/>
    <w:rsid w:val="00A31387"/>
    <w:rsid w:val="00A323EF"/>
    <w:rsid w:val="00A32607"/>
    <w:rsid w:val="00A3271F"/>
    <w:rsid w:val="00A327EA"/>
    <w:rsid w:val="00A328BA"/>
    <w:rsid w:val="00A32A88"/>
    <w:rsid w:val="00A33834"/>
    <w:rsid w:val="00A3450C"/>
    <w:rsid w:val="00A3474E"/>
    <w:rsid w:val="00A35881"/>
    <w:rsid w:val="00A35F56"/>
    <w:rsid w:val="00A36590"/>
    <w:rsid w:val="00A36CB6"/>
    <w:rsid w:val="00A3788C"/>
    <w:rsid w:val="00A37999"/>
    <w:rsid w:val="00A40BD6"/>
    <w:rsid w:val="00A418F2"/>
    <w:rsid w:val="00A41F5E"/>
    <w:rsid w:val="00A42D9F"/>
    <w:rsid w:val="00A43254"/>
    <w:rsid w:val="00A436DD"/>
    <w:rsid w:val="00A43C75"/>
    <w:rsid w:val="00A44250"/>
    <w:rsid w:val="00A443F6"/>
    <w:rsid w:val="00A448B7"/>
    <w:rsid w:val="00A44EAA"/>
    <w:rsid w:val="00A45903"/>
    <w:rsid w:val="00A45B81"/>
    <w:rsid w:val="00A45EF3"/>
    <w:rsid w:val="00A46152"/>
    <w:rsid w:val="00A462B1"/>
    <w:rsid w:val="00A46D3A"/>
    <w:rsid w:val="00A472FC"/>
    <w:rsid w:val="00A47E70"/>
    <w:rsid w:val="00A50196"/>
    <w:rsid w:val="00A505D6"/>
    <w:rsid w:val="00A50B79"/>
    <w:rsid w:val="00A50F50"/>
    <w:rsid w:val="00A5169E"/>
    <w:rsid w:val="00A517CE"/>
    <w:rsid w:val="00A52B5F"/>
    <w:rsid w:val="00A5360E"/>
    <w:rsid w:val="00A53A60"/>
    <w:rsid w:val="00A53C6A"/>
    <w:rsid w:val="00A54218"/>
    <w:rsid w:val="00A547DF"/>
    <w:rsid w:val="00A54E16"/>
    <w:rsid w:val="00A54F97"/>
    <w:rsid w:val="00A555D6"/>
    <w:rsid w:val="00A556BD"/>
    <w:rsid w:val="00A5590E"/>
    <w:rsid w:val="00A56103"/>
    <w:rsid w:val="00A561A3"/>
    <w:rsid w:val="00A5649D"/>
    <w:rsid w:val="00A56D4C"/>
    <w:rsid w:val="00A56D61"/>
    <w:rsid w:val="00A56FB8"/>
    <w:rsid w:val="00A57781"/>
    <w:rsid w:val="00A60767"/>
    <w:rsid w:val="00A61D11"/>
    <w:rsid w:val="00A6202A"/>
    <w:rsid w:val="00A62337"/>
    <w:rsid w:val="00A6353D"/>
    <w:rsid w:val="00A63B15"/>
    <w:rsid w:val="00A63E71"/>
    <w:rsid w:val="00A64509"/>
    <w:rsid w:val="00A6498F"/>
    <w:rsid w:val="00A64A75"/>
    <w:rsid w:val="00A64AAB"/>
    <w:rsid w:val="00A6502E"/>
    <w:rsid w:val="00A65B6F"/>
    <w:rsid w:val="00A663C3"/>
    <w:rsid w:val="00A679EC"/>
    <w:rsid w:val="00A67B8B"/>
    <w:rsid w:val="00A67D8A"/>
    <w:rsid w:val="00A7003F"/>
    <w:rsid w:val="00A700BF"/>
    <w:rsid w:val="00A70584"/>
    <w:rsid w:val="00A70B1D"/>
    <w:rsid w:val="00A710BC"/>
    <w:rsid w:val="00A7172B"/>
    <w:rsid w:val="00A73308"/>
    <w:rsid w:val="00A73602"/>
    <w:rsid w:val="00A736BE"/>
    <w:rsid w:val="00A73BEC"/>
    <w:rsid w:val="00A7440F"/>
    <w:rsid w:val="00A74D95"/>
    <w:rsid w:val="00A750A9"/>
    <w:rsid w:val="00A755A8"/>
    <w:rsid w:val="00A75636"/>
    <w:rsid w:val="00A75DEE"/>
    <w:rsid w:val="00A75ED9"/>
    <w:rsid w:val="00A7617F"/>
    <w:rsid w:val="00A7671C"/>
    <w:rsid w:val="00A76CCD"/>
    <w:rsid w:val="00A800B5"/>
    <w:rsid w:val="00A8177A"/>
    <w:rsid w:val="00A824B3"/>
    <w:rsid w:val="00A83013"/>
    <w:rsid w:val="00A844D6"/>
    <w:rsid w:val="00A844EA"/>
    <w:rsid w:val="00A84A3A"/>
    <w:rsid w:val="00A84ADC"/>
    <w:rsid w:val="00A84B77"/>
    <w:rsid w:val="00A84C60"/>
    <w:rsid w:val="00A85901"/>
    <w:rsid w:val="00A8690E"/>
    <w:rsid w:val="00A87366"/>
    <w:rsid w:val="00A90543"/>
    <w:rsid w:val="00A906BA"/>
    <w:rsid w:val="00A90CD8"/>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968CD"/>
    <w:rsid w:val="00A9714D"/>
    <w:rsid w:val="00AA0E65"/>
    <w:rsid w:val="00AA2805"/>
    <w:rsid w:val="00AA2835"/>
    <w:rsid w:val="00AA29D5"/>
    <w:rsid w:val="00AA332D"/>
    <w:rsid w:val="00AA3521"/>
    <w:rsid w:val="00AA3750"/>
    <w:rsid w:val="00AA486C"/>
    <w:rsid w:val="00AA4DDE"/>
    <w:rsid w:val="00AA5EC6"/>
    <w:rsid w:val="00AA66C7"/>
    <w:rsid w:val="00AA6833"/>
    <w:rsid w:val="00AA71B4"/>
    <w:rsid w:val="00AA7500"/>
    <w:rsid w:val="00AB0007"/>
    <w:rsid w:val="00AB024D"/>
    <w:rsid w:val="00AB0643"/>
    <w:rsid w:val="00AB08F2"/>
    <w:rsid w:val="00AB0993"/>
    <w:rsid w:val="00AB192B"/>
    <w:rsid w:val="00AB25F0"/>
    <w:rsid w:val="00AB2B8E"/>
    <w:rsid w:val="00AB475E"/>
    <w:rsid w:val="00AB574A"/>
    <w:rsid w:val="00AB5973"/>
    <w:rsid w:val="00AB654B"/>
    <w:rsid w:val="00AB6722"/>
    <w:rsid w:val="00AB6932"/>
    <w:rsid w:val="00AB73DE"/>
    <w:rsid w:val="00AB7F28"/>
    <w:rsid w:val="00AC005B"/>
    <w:rsid w:val="00AC0F5C"/>
    <w:rsid w:val="00AC1419"/>
    <w:rsid w:val="00AC1E75"/>
    <w:rsid w:val="00AC1FA7"/>
    <w:rsid w:val="00AC22B3"/>
    <w:rsid w:val="00AC2AA0"/>
    <w:rsid w:val="00AC3161"/>
    <w:rsid w:val="00AC38E7"/>
    <w:rsid w:val="00AC42ED"/>
    <w:rsid w:val="00AC4B17"/>
    <w:rsid w:val="00AC5BB5"/>
    <w:rsid w:val="00AC5F94"/>
    <w:rsid w:val="00AC5FA7"/>
    <w:rsid w:val="00AC6452"/>
    <w:rsid w:val="00AC7258"/>
    <w:rsid w:val="00AC76F6"/>
    <w:rsid w:val="00AC7E77"/>
    <w:rsid w:val="00AD018F"/>
    <w:rsid w:val="00AD068D"/>
    <w:rsid w:val="00AD08BA"/>
    <w:rsid w:val="00AD097C"/>
    <w:rsid w:val="00AD0D78"/>
    <w:rsid w:val="00AD15EE"/>
    <w:rsid w:val="00AD17C0"/>
    <w:rsid w:val="00AD1CD8"/>
    <w:rsid w:val="00AD1D9E"/>
    <w:rsid w:val="00AD278F"/>
    <w:rsid w:val="00AD2B9D"/>
    <w:rsid w:val="00AD3411"/>
    <w:rsid w:val="00AD368A"/>
    <w:rsid w:val="00AD3BE8"/>
    <w:rsid w:val="00AD4BD0"/>
    <w:rsid w:val="00AD4FC8"/>
    <w:rsid w:val="00AD5B5C"/>
    <w:rsid w:val="00AD5C18"/>
    <w:rsid w:val="00AD6105"/>
    <w:rsid w:val="00AD62A1"/>
    <w:rsid w:val="00AD6714"/>
    <w:rsid w:val="00AD7C32"/>
    <w:rsid w:val="00AD7E63"/>
    <w:rsid w:val="00AE0797"/>
    <w:rsid w:val="00AE0B52"/>
    <w:rsid w:val="00AE12EE"/>
    <w:rsid w:val="00AE1ED4"/>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017"/>
    <w:rsid w:val="00AF133A"/>
    <w:rsid w:val="00AF1A38"/>
    <w:rsid w:val="00AF28DD"/>
    <w:rsid w:val="00AF3286"/>
    <w:rsid w:val="00AF3325"/>
    <w:rsid w:val="00AF39E1"/>
    <w:rsid w:val="00AF4403"/>
    <w:rsid w:val="00AF4B41"/>
    <w:rsid w:val="00AF56D6"/>
    <w:rsid w:val="00AF631E"/>
    <w:rsid w:val="00AF64DA"/>
    <w:rsid w:val="00AF6D08"/>
    <w:rsid w:val="00AF7B23"/>
    <w:rsid w:val="00B00C6B"/>
    <w:rsid w:val="00B01449"/>
    <w:rsid w:val="00B016A4"/>
    <w:rsid w:val="00B0191C"/>
    <w:rsid w:val="00B019AC"/>
    <w:rsid w:val="00B01CFD"/>
    <w:rsid w:val="00B01D75"/>
    <w:rsid w:val="00B0220F"/>
    <w:rsid w:val="00B02264"/>
    <w:rsid w:val="00B02847"/>
    <w:rsid w:val="00B033E1"/>
    <w:rsid w:val="00B0341B"/>
    <w:rsid w:val="00B038C8"/>
    <w:rsid w:val="00B04D56"/>
    <w:rsid w:val="00B05B2E"/>
    <w:rsid w:val="00B05FFF"/>
    <w:rsid w:val="00B06825"/>
    <w:rsid w:val="00B06BAD"/>
    <w:rsid w:val="00B0707A"/>
    <w:rsid w:val="00B07856"/>
    <w:rsid w:val="00B10334"/>
    <w:rsid w:val="00B10619"/>
    <w:rsid w:val="00B11521"/>
    <w:rsid w:val="00B122C3"/>
    <w:rsid w:val="00B12BBB"/>
    <w:rsid w:val="00B13091"/>
    <w:rsid w:val="00B13297"/>
    <w:rsid w:val="00B13573"/>
    <w:rsid w:val="00B13A1F"/>
    <w:rsid w:val="00B14462"/>
    <w:rsid w:val="00B1571B"/>
    <w:rsid w:val="00B15C81"/>
    <w:rsid w:val="00B15C95"/>
    <w:rsid w:val="00B15E47"/>
    <w:rsid w:val="00B167C3"/>
    <w:rsid w:val="00B169F3"/>
    <w:rsid w:val="00B17121"/>
    <w:rsid w:val="00B17294"/>
    <w:rsid w:val="00B173A6"/>
    <w:rsid w:val="00B1776A"/>
    <w:rsid w:val="00B179EB"/>
    <w:rsid w:val="00B2064C"/>
    <w:rsid w:val="00B22822"/>
    <w:rsid w:val="00B22973"/>
    <w:rsid w:val="00B22CEC"/>
    <w:rsid w:val="00B237BA"/>
    <w:rsid w:val="00B23980"/>
    <w:rsid w:val="00B23FF5"/>
    <w:rsid w:val="00B24B77"/>
    <w:rsid w:val="00B25162"/>
    <w:rsid w:val="00B253F1"/>
    <w:rsid w:val="00B2567C"/>
    <w:rsid w:val="00B258BB"/>
    <w:rsid w:val="00B26273"/>
    <w:rsid w:val="00B301E1"/>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545"/>
    <w:rsid w:val="00B36E24"/>
    <w:rsid w:val="00B37305"/>
    <w:rsid w:val="00B3745B"/>
    <w:rsid w:val="00B37E79"/>
    <w:rsid w:val="00B37F05"/>
    <w:rsid w:val="00B40196"/>
    <w:rsid w:val="00B40277"/>
    <w:rsid w:val="00B407C9"/>
    <w:rsid w:val="00B4117E"/>
    <w:rsid w:val="00B4137F"/>
    <w:rsid w:val="00B41A38"/>
    <w:rsid w:val="00B41C6E"/>
    <w:rsid w:val="00B4222D"/>
    <w:rsid w:val="00B42320"/>
    <w:rsid w:val="00B42EE4"/>
    <w:rsid w:val="00B4405D"/>
    <w:rsid w:val="00B44156"/>
    <w:rsid w:val="00B44444"/>
    <w:rsid w:val="00B44E82"/>
    <w:rsid w:val="00B458B4"/>
    <w:rsid w:val="00B4596E"/>
    <w:rsid w:val="00B46623"/>
    <w:rsid w:val="00B466B9"/>
    <w:rsid w:val="00B46EBE"/>
    <w:rsid w:val="00B475D3"/>
    <w:rsid w:val="00B47739"/>
    <w:rsid w:val="00B47B3C"/>
    <w:rsid w:val="00B50313"/>
    <w:rsid w:val="00B505FA"/>
    <w:rsid w:val="00B50BD8"/>
    <w:rsid w:val="00B50E35"/>
    <w:rsid w:val="00B50F71"/>
    <w:rsid w:val="00B51612"/>
    <w:rsid w:val="00B51E8A"/>
    <w:rsid w:val="00B52661"/>
    <w:rsid w:val="00B530DE"/>
    <w:rsid w:val="00B536E7"/>
    <w:rsid w:val="00B54186"/>
    <w:rsid w:val="00B54416"/>
    <w:rsid w:val="00B54485"/>
    <w:rsid w:val="00B5570A"/>
    <w:rsid w:val="00B55F35"/>
    <w:rsid w:val="00B5634B"/>
    <w:rsid w:val="00B5666D"/>
    <w:rsid w:val="00B57761"/>
    <w:rsid w:val="00B612FD"/>
    <w:rsid w:val="00B62BC2"/>
    <w:rsid w:val="00B63642"/>
    <w:rsid w:val="00B63AE4"/>
    <w:rsid w:val="00B6424D"/>
    <w:rsid w:val="00B66875"/>
    <w:rsid w:val="00B67222"/>
    <w:rsid w:val="00B67B97"/>
    <w:rsid w:val="00B67C06"/>
    <w:rsid w:val="00B707B9"/>
    <w:rsid w:val="00B709AF"/>
    <w:rsid w:val="00B71117"/>
    <w:rsid w:val="00B71254"/>
    <w:rsid w:val="00B7141C"/>
    <w:rsid w:val="00B72B3D"/>
    <w:rsid w:val="00B72ED9"/>
    <w:rsid w:val="00B73830"/>
    <w:rsid w:val="00B73B89"/>
    <w:rsid w:val="00B74544"/>
    <w:rsid w:val="00B74D73"/>
    <w:rsid w:val="00B7505B"/>
    <w:rsid w:val="00B75C81"/>
    <w:rsid w:val="00B75E77"/>
    <w:rsid w:val="00B7732E"/>
    <w:rsid w:val="00B778F3"/>
    <w:rsid w:val="00B77F7E"/>
    <w:rsid w:val="00B80BB3"/>
    <w:rsid w:val="00B81580"/>
    <w:rsid w:val="00B81C4F"/>
    <w:rsid w:val="00B823CA"/>
    <w:rsid w:val="00B825DA"/>
    <w:rsid w:val="00B82F37"/>
    <w:rsid w:val="00B835C7"/>
    <w:rsid w:val="00B84409"/>
    <w:rsid w:val="00B8477A"/>
    <w:rsid w:val="00B85107"/>
    <w:rsid w:val="00B85495"/>
    <w:rsid w:val="00B85611"/>
    <w:rsid w:val="00B85726"/>
    <w:rsid w:val="00B85E21"/>
    <w:rsid w:val="00B87113"/>
    <w:rsid w:val="00B873CD"/>
    <w:rsid w:val="00B87676"/>
    <w:rsid w:val="00B90669"/>
    <w:rsid w:val="00B90937"/>
    <w:rsid w:val="00B9124A"/>
    <w:rsid w:val="00B91B11"/>
    <w:rsid w:val="00B9245C"/>
    <w:rsid w:val="00B928C9"/>
    <w:rsid w:val="00B92B08"/>
    <w:rsid w:val="00B9324E"/>
    <w:rsid w:val="00B93D3F"/>
    <w:rsid w:val="00B94DED"/>
    <w:rsid w:val="00B95259"/>
    <w:rsid w:val="00B95682"/>
    <w:rsid w:val="00B962FC"/>
    <w:rsid w:val="00B9655A"/>
    <w:rsid w:val="00B967A6"/>
    <w:rsid w:val="00B968C8"/>
    <w:rsid w:val="00B96DBA"/>
    <w:rsid w:val="00B971AF"/>
    <w:rsid w:val="00B97469"/>
    <w:rsid w:val="00B975B2"/>
    <w:rsid w:val="00BA086B"/>
    <w:rsid w:val="00BA11EF"/>
    <w:rsid w:val="00BA142F"/>
    <w:rsid w:val="00BA15A7"/>
    <w:rsid w:val="00BA1C9B"/>
    <w:rsid w:val="00BA241A"/>
    <w:rsid w:val="00BA2775"/>
    <w:rsid w:val="00BA2912"/>
    <w:rsid w:val="00BA2A51"/>
    <w:rsid w:val="00BA2CCF"/>
    <w:rsid w:val="00BA37B3"/>
    <w:rsid w:val="00BA37FC"/>
    <w:rsid w:val="00BA397F"/>
    <w:rsid w:val="00BA3EC5"/>
    <w:rsid w:val="00BA3F4D"/>
    <w:rsid w:val="00BA41FA"/>
    <w:rsid w:val="00BA45AD"/>
    <w:rsid w:val="00BA47B2"/>
    <w:rsid w:val="00BA498D"/>
    <w:rsid w:val="00BA4D97"/>
    <w:rsid w:val="00BA67BD"/>
    <w:rsid w:val="00BA761E"/>
    <w:rsid w:val="00BB035C"/>
    <w:rsid w:val="00BB09DA"/>
    <w:rsid w:val="00BB0A7A"/>
    <w:rsid w:val="00BB0B7B"/>
    <w:rsid w:val="00BB0C19"/>
    <w:rsid w:val="00BB0D4D"/>
    <w:rsid w:val="00BB0FD6"/>
    <w:rsid w:val="00BB1209"/>
    <w:rsid w:val="00BB136A"/>
    <w:rsid w:val="00BB161E"/>
    <w:rsid w:val="00BB26B6"/>
    <w:rsid w:val="00BB273A"/>
    <w:rsid w:val="00BB29E8"/>
    <w:rsid w:val="00BB2B5C"/>
    <w:rsid w:val="00BB2F61"/>
    <w:rsid w:val="00BB2FE9"/>
    <w:rsid w:val="00BB394D"/>
    <w:rsid w:val="00BB3A98"/>
    <w:rsid w:val="00BB3B15"/>
    <w:rsid w:val="00BB4117"/>
    <w:rsid w:val="00BB4222"/>
    <w:rsid w:val="00BB4301"/>
    <w:rsid w:val="00BB4A31"/>
    <w:rsid w:val="00BB4B65"/>
    <w:rsid w:val="00BB4BD2"/>
    <w:rsid w:val="00BB53D6"/>
    <w:rsid w:val="00BB5DFC"/>
    <w:rsid w:val="00BB60E1"/>
    <w:rsid w:val="00BB6101"/>
    <w:rsid w:val="00BB6B36"/>
    <w:rsid w:val="00BB6D43"/>
    <w:rsid w:val="00BB753F"/>
    <w:rsid w:val="00BC0807"/>
    <w:rsid w:val="00BC146D"/>
    <w:rsid w:val="00BC249C"/>
    <w:rsid w:val="00BC2554"/>
    <w:rsid w:val="00BC26EF"/>
    <w:rsid w:val="00BC2C8E"/>
    <w:rsid w:val="00BC44AB"/>
    <w:rsid w:val="00BC455C"/>
    <w:rsid w:val="00BC4827"/>
    <w:rsid w:val="00BC53F2"/>
    <w:rsid w:val="00BC5ACE"/>
    <w:rsid w:val="00BD0698"/>
    <w:rsid w:val="00BD0740"/>
    <w:rsid w:val="00BD074C"/>
    <w:rsid w:val="00BD09F5"/>
    <w:rsid w:val="00BD13A7"/>
    <w:rsid w:val="00BD257C"/>
    <w:rsid w:val="00BD279D"/>
    <w:rsid w:val="00BD2F0F"/>
    <w:rsid w:val="00BD3926"/>
    <w:rsid w:val="00BD3FBB"/>
    <w:rsid w:val="00BD41C1"/>
    <w:rsid w:val="00BD42DF"/>
    <w:rsid w:val="00BD4510"/>
    <w:rsid w:val="00BD4ADD"/>
    <w:rsid w:val="00BD5CA8"/>
    <w:rsid w:val="00BD5CE9"/>
    <w:rsid w:val="00BD695F"/>
    <w:rsid w:val="00BD6BB8"/>
    <w:rsid w:val="00BD6CF7"/>
    <w:rsid w:val="00BD70C8"/>
    <w:rsid w:val="00BD71EA"/>
    <w:rsid w:val="00BD7420"/>
    <w:rsid w:val="00BD7D22"/>
    <w:rsid w:val="00BE00EC"/>
    <w:rsid w:val="00BE02BD"/>
    <w:rsid w:val="00BE031C"/>
    <w:rsid w:val="00BE0487"/>
    <w:rsid w:val="00BE0FB5"/>
    <w:rsid w:val="00BE1473"/>
    <w:rsid w:val="00BE14F8"/>
    <w:rsid w:val="00BE1C58"/>
    <w:rsid w:val="00BE2442"/>
    <w:rsid w:val="00BE27A3"/>
    <w:rsid w:val="00BE2894"/>
    <w:rsid w:val="00BE2AE6"/>
    <w:rsid w:val="00BE3C38"/>
    <w:rsid w:val="00BE4232"/>
    <w:rsid w:val="00BE4E66"/>
    <w:rsid w:val="00BE5CFD"/>
    <w:rsid w:val="00BE6F24"/>
    <w:rsid w:val="00BE7084"/>
    <w:rsid w:val="00BE71CB"/>
    <w:rsid w:val="00BE75ED"/>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780"/>
    <w:rsid w:val="00BF4E8E"/>
    <w:rsid w:val="00BF4FFA"/>
    <w:rsid w:val="00BF54BE"/>
    <w:rsid w:val="00BF5659"/>
    <w:rsid w:val="00BF5843"/>
    <w:rsid w:val="00BF5ACC"/>
    <w:rsid w:val="00BF5EA1"/>
    <w:rsid w:val="00BF6585"/>
    <w:rsid w:val="00BF68BB"/>
    <w:rsid w:val="00BF6D7E"/>
    <w:rsid w:val="00BF6E24"/>
    <w:rsid w:val="00BF6F62"/>
    <w:rsid w:val="00BF7BB5"/>
    <w:rsid w:val="00C00273"/>
    <w:rsid w:val="00C00FC0"/>
    <w:rsid w:val="00C01284"/>
    <w:rsid w:val="00C018D6"/>
    <w:rsid w:val="00C01F18"/>
    <w:rsid w:val="00C02101"/>
    <w:rsid w:val="00C0253B"/>
    <w:rsid w:val="00C02768"/>
    <w:rsid w:val="00C02C4B"/>
    <w:rsid w:val="00C03494"/>
    <w:rsid w:val="00C04100"/>
    <w:rsid w:val="00C047C9"/>
    <w:rsid w:val="00C054FF"/>
    <w:rsid w:val="00C05939"/>
    <w:rsid w:val="00C065BF"/>
    <w:rsid w:val="00C0662E"/>
    <w:rsid w:val="00C06EA9"/>
    <w:rsid w:val="00C07168"/>
    <w:rsid w:val="00C0781F"/>
    <w:rsid w:val="00C07A03"/>
    <w:rsid w:val="00C10150"/>
    <w:rsid w:val="00C11614"/>
    <w:rsid w:val="00C118D8"/>
    <w:rsid w:val="00C11C3F"/>
    <w:rsid w:val="00C12E55"/>
    <w:rsid w:val="00C12FFF"/>
    <w:rsid w:val="00C13D47"/>
    <w:rsid w:val="00C147E1"/>
    <w:rsid w:val="00C15409"/>
    <w:rsid w:val="00C16487"/>
    <w:rsid w:val="00C164A9"/>
    <w:rsid w:val="00C167A9"/>
    <w:rsid w:val="00C16C4E"/>
    <w:rsid w:val="00C16D49"/>
    <w:rsid w:val="00C1754C"/>
    <w:rsid w:val="00C175AE"/>
    <w:rsid w:val="00C17C6B"/>
    <w:rsid w:val="00C17E7B"/>
    <w:rsid w:val="00C20A0B"/>
    <w:rsid w:val="00C220B7"/>
    <w:rsid w:val="00C225BF"/>
    <w:rsid w:val="00C22C45"/>
    <w:rsid w:val="00C23A0F"/>
    <w:rsid w:val="00C23B0D"/>
    <w:rsid w:val="00C23CE6"/>
    <w:rsid w:val="00C252E5"/>
    <w:rsid w:val="00C255FF"/>
    <w:rsid w:val="00C25775"/>
    <w:rsid w:val="00C25A4B"/>
    <w:rsid w:val="00C26696"/>
    <w:rsid w:val="00C268F7"/>
    <w:rsid w:val="00C27AF1"/>
    <w:rsid w:val="00C27C69"/>
    <w:rsid w:val="00C27F99"/>
    <w:rsid w:val="00C301A6"/>
    <w:rsid w:val="00C30CC2"/>
    <w:rsid w:val="00C31C7B"/>
    <w:rsid w:val="00C31D1D"/>
    <w:rsid w:val="00C3238A"/>
    <w:rsid w:val="00C33DE5"/>
    <w:rsid w:val="00C34900"/>
    <w:rsid w:val="00C34FA5"/>
    <w:rsid w:val="00C35B30"/>
    <w:rsid w:val="00C363BA"/>
    <w:rsid w:val="00C373A8"/>
    <w:rsid w:val="00C37B2E"/>
    <w:rsid w:val="00C37D30"/>
    <w:rsid w:val="00C401C6"/>
    <w:rsid w:val="00C402C4"/>
    <w:rsid w:val="00C4072E"/>
    <w:rsid w:val="00C41603"/>
    <w:rsid w:val="00C42698"/>
    <w:rsid w:val="00C42A89"/>
    <w:rsid w:val="00C433E8"/>
    <w:rsid w:val="00C43488"/>
    <w:rsid w:val="00C4375E"/>
    <w:rsid w:val="00C43B37"/>
    <w:rsid w:val="00C44065"/>
    <w:rsid w:val="00C4430D"/>
    <w:rsid w:val="00C4612B"/>
    <w:rsid w:val="00C503BF"/>
    <w:rsid w:val="00C50450"/>
    <w:rsid w:val="00C50626"/>
    <w:rsid w:val="00C50EB1"/>
    <w:rsid w:val="00C51210"/>
    <w:rsid w:val="00C512D0"/>
    <w:rsid w:val="00C51879"/>
    <w:rsid w:val="00C51B57"/>
    <w:rsid w:val="00C53527"/>
    <w:rsid w:val="00C53877"/>
    <w:rsid w:val="00C544E8"/>
    <w:rsid w:val="00C54C8A"/>
    <w:rsid w:val="00C54E38"/>
    <w:rsid w:val="00C55DF9"/>
    <w:rsid w:val="00C561BD"/>
    <w:rsid w:val="00C56275"/>
    <w:rsid w:val="00C605FA"/>
    <w:rsid w:val="00C60770"/>
    <w:rsid w:val="00C610FE"/>
    <w:rsid w:val="00C61626"/>
    <w:rsid w:val="00C6252D"/>
    <w:rsid w:val="00C6321E"/>
    <w:rsid w:val="00C6330A"/>
    <w:rsid w:val="00C63487"/>
    <w:rsid w:val="00C636D3"/>
    <w:rsid w:val="00C637AF"/>
    <w:rsid w:val="00C63962"/>
    <w:rsid w:val="00C63CD5"/>
    <w:rsid w:val="00C64A62"/>
    <w:rsid w:val="00C64ADB"/>
    <w:rsid w:val="00C64FD3"/>
    <w:rsid w:val="00C656C8"/>
    <w:rsid w:val="00C657A8"/>
    <w:rsid w:val="00C66331"/>
    <w:rsid w:val="00C6734F"/>
    <w:rsid w:val="00C67497"/>
    <w:rsid w:val="00C67814"/>
    <w:rsid w:val="00C67983"/>
    <w:rsid w:val="00C7003E"/>
    <w:rsid w:val="00C70453"/>
    <w:rsid w:val="00C70956"/>
    <w:rsid w:val="00C70BAA"/>
    <w:rsid w:val="00C70E12"/>
    <w:rsid w:val="00C70FDB"/>
    <w:rsid w:val="00C71708"/>
    <w:rsid w:val="00C71E62"/>
    <w:rsid w:val="00C72428"/>
    <w:rsid w:val="00C724E3"/>
    <w:rsid w:val="00C72740"/>
    <w:rsid w:val="00C72D74"/>
    <w:rsid w:val="00C72F71"/>
    <w:rsid w:val="00C73C5E"/>
    <w:rsid w:val="00C749C3"/>
    <w:rsid w:val="00C74A3B"/>
    <w:rsid w:val="00C74BCC"/>
    <w:rsid w:val="00C74D28"/>
    <w:rsid w:val="00C752C4"/>
    <w:rsid w:val="00C771AF"/>
    <w:rsid w:val="00C771EE"/>
    <w:rsid w:val="00C77EC3"/>
    <w:rsid w:val="00C77F29"/>
    <w:rsid w:val="00C80551"/>
    <w:rsid w:val="00C80974"/>
    <w:rsid w:val="00C80C0B"/>
    <w:rsid w:val="00C8153B"/>
    <w:rsid w:val="00C81781"/>
    <w:rsid w:val="00C81E06"/>
    <w:rsid w:val="00C827DA"/>
    <w:rsid w:val="00C833A4"/>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A74"/>
    <w:rsid w:val="00C92DFB"/>
    <w:rsid w:val="00C93B10"/>
    <w:rsid w:val="00C94235"/>
    <w:rsid w:val="00C94506"/>
    <w:rsid w:val="00C948E2"/>
    <w:rsid w:val="00C94EDA"/>
    <w:rsid w:val="00C94F83"/>
    <w:rsid w:val="00C95985"/>
    <w:rsid w:val="00C96071"/>
    <w:rsid w:val="00C96844"/>
    <w:rsid w:val="00C96CC4"/>
    <w:rsid w:val="00C96E96"/>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E8"/>
    <w:rsid w:val="00CB17DC"/>
    <w:rsid w:val="00CB1C5D"/>
    <w:rsid w:val="00CB35B7"/>
    <w:rsid w:val="00CB3DB1"/>
    <w:rsid w:val="00CB4227"/>
    <w:rsid w:val="00CB4B2F"/>
    <w:rsid w:val="00CB4DCD"/>
    <w:rsid w:val="00CB5F17"/>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C2E"/>
    <w:rsid w:val="00CD2FEB"/>
    <w:rsid w:val="00CD3220"/>
    <w:rsid w:val="00CD35F0"/>
    <w:rsid w:val="00CD3D49"/>
    <w:rsid w:val="00CD402D"/>
    <w:rsid w:val="00CD422A"/>
    <w:rsid w:val="00CD44F1"/>
    <w:rsid w:val="00CD48AA"/>
    <w:rsid w:val="00CD4CB1"/>
    <w:rsid w:val="00CD4CFF"/>
    <w:rsid w:val="00CD4D81"/>
    <w:rsid w:val="00CD515D"/>
    <w:rsid w:val="00CD639F"/>
    <w:rsid w:val="00CD64F5"/>
    <w:rsid w:val="00CD66F9"/>
    <w:rsid w:val="00CD6CA8"/>
    <w:rsid w:val="00CD6D10"/>
    <w:rsid w:val="00CD776E"/>
    <w:rsid w:val="00CD7BB7"/>
    <w:rsid w:val="00CE0624"/>
    <w:rsid w:val="00CE07A8"/>
    <w:rsid w:val="00CE0C2A"/>
    <w:rsid w:val="00CE10DF"/>
    <w:rsid w:val="00CE1A19"/>
    <w:rsid w:val="00CE1F02"/>
    <w:rsid w:val="00CE21F0"/>
    <w:rsid w:val="00CE26DD"/>
    <w:rsid w:val="00CE3066"/>
    <w:rsid w:val="00CE30BD"/>
    <w:rsid w:val="00CE318A"/>
    <w:rsid w:val="00CE445F"/>
    <w:rsid w:val="00CE5962"/>
    <w:rsid w:val="00CE6BD9"/>
    <w:rsid w:val="00CE7E8D"/>
    <w:rsid w:val="00CF14F0"/>
    <w:rsid w:val="00CF23E4"/>
    <w:rsid w:val="00CF2DC2"/>
    <w:rsid w:val="00CF2F42"/>
    <w:rsid w:val="00CF35F4"/>
    <w:rsid w:val="00CF35F6"/>
    <w:rsid w:val="00CF41DE"/>
    <w:rsid w:val="00CF5BC2"/>
    <w:rsid w:val="00CF6449"/>
    <w:rsid w:val="00CF6A01"/>
    <w:rsid w:val="00CF7C00"/>
    <w:rsid w:val="00CF7C60"/>
    <w:rsid w:val="00CF7DDB"/>
    <w:rsid w:val="00D0012B"/>
    <w:rsid w:val="00D01682"/>
    <w:rsid w:val="00D01687"/>
    <w:rsid w:val="00D01693"/>
    <w:rsid w:val="00D01E17"/>
    <w:rsid w:val="00D024FE"/>
    <w:rsid w:val="00D0284D"/>
    <w:rsid w:val="00D0346B"/>
    <w:rsid w:val="00D03CD5"/>
    <w:rsid w:val="00D03CDB"/>
    <w:rsid w:val="00D03F9A"/>
    <w:rsid w:val="00D03FB9"/>
    <w:rsid w:val="00D041BA"/>
    <w:rsid w:val="00D04777"/>
    <w:rsid w:val="00D04F31"/>
    <w:rsid w:val="00D06BF4"/>
    <w:rsid w:val="00D07272"/>
    <w:rsid w:val="00D078D2"/>
    <w:rsid w:val="00D109A0"/>
    <w:rsid w:val="00D11675"/>
    <w:rsid w:val="00D12112"/>
    <w:rsid w:val="00D125DB"/>
    <w:rsid w:val="00D12ED6"/>
    <w:rsid w:val="00D141BE"/>
    <w:rsid w:val="00D14817"/>
    <w:rsid w:val="00D14EB0"/>
    <w:rsid w:val="00D1733C"/>
    <w:rsid w:val="00D176EA"/>
    <w:rsid w:val="00D177DA"/>
    <w:rsid w:val="00D17F91"/>
    <w:rsid w:val="00D17FA0"/>
    <w:rsid w:val="00D210F2"/>
    <w:rsid w:val="00D21F95"/>
    <w:rsid w:val="00D223B1"/>
    <w:rsid w:val="00D231F8"/>
    <w:rsid w:val="00D236EC"/>
    <w:rsid w:val="00D237BF"/>
    <w:rsid w:val="00D23B20"/>
    <w:rsid w:val="00D2471D"/>
    <w:rsid w:val="00D24C48"/>
    <w:rsid w:val="00D250AE"/>
    <w:rsid w:val="00D2519D"/>
    <w:rsid w:val="00D251C1"/>
    <w:rsid w:val="00D26053"/>
    <w:rsid w:val="00D26AB7"/>
    <w:rsid w:val="00D26BB5"/>
    <w:rsid w:val="00D26C14"/>
    <w:rsid w:val="00D26C45"/>
    <w:rsid w:val="00D27016"/>
    <w:rsid w:val="00D2740F"/>
    <w:rsid w:val="00D279AF"/>
    <w:rsid w:val="00D30117"/>
    <w:rsid w:val="00D30477"/>
    <w:rsid w:val="00D30EF7"/>
    <w:rsid w:val="00D315AE"/>
    <w:rsid w:val="00D317F9"/>
    <w:rsid w:val="00D320A9"/>
    <w:rsid w:val="00D3235D"/>
    <w:rsid w:val="00D348D4"/>
    <w:rsid w:val="00D35C44"/>
    <w:rsid w:val="00D36ABF"/>
    <w:rsid w:val="00D36F8F"/>
    <w:rsid w:val="00D373B4"/>
    <w:rsid w:val="00D37643"/>
    <w:rsid w:val="00D40239"/>
    <w:rsid w:val="00D4060A"/>
    <w:rsid w:val="00D4061E"/>
    <w:rsid w:val="00D41202"/>
    <w:rsid w:val="00D41C05"/>
    <w:rsid w:val="00D42360"/>
    <w:rsid w:val="00D42411"/>
    <w:rsid w:val="00D426E7"/>
    <w:rsid w:val="00D440F8"/>
    <w:rsid w:val="00D4418D"/>
    <w:rsid w:val="00D447A0"/>
    <w:rsid w:val="00D44A6D"/>
    <w:rsid w:val="00D45372"/>
    <w:rsid w:val="00D468B5"/>
    <w:rsid w:val="00D46DAE"/>
    <w:rsid w:val="00D476DF"/>
    <w:rsid w:val="00D4778B"/>
    <w:rsid w:val="00D501C3"/>
    <w:rsid w:val="00D504FE"/>
    <w:rsid w:val="00D51C0A"/>
    <w:rsid w:val="00D51D78"/>
    <w:rsid w:val="00D51E35"/>
    <w:rsid w:val="00D524D1"/>
    <w:rsid w:val="00D52B4F"/>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247D"/>
    <w:rsid w:val="00D63AF9"/>
    <w:rsid w:val="00D63EC7"/>
    <w:rsid w:val="00D647F6"/>
    <w:rsid w:val="00D64B36"/>
    <w:rsid w:val="00D64F40"/>
    <w:rsid w:val="00D6508A"/>
    <w:rsid w:val="00D650E3"/>
    <w:rsid w:val="00D65199"/>
    <w:rsid w:val="00D6530A"/>
    <w:rsid w:val="00D67A43"/>
    <w:rsid w:val="00D7000F"/>
    <w:rsid w:val="00D70237"/>
    <w:rsid w:val="00D70B7A"/>
    <w:rsid w:val="00D70DE7"/>
    <w:rsid w:val="00D7111F"/>
    <w:rsid w:val="00D71564"/>
    <w:rsid w:val="00D71637"/>
    <w:rsid w:val="00D716B4"/>
    <w:rsid w:val="00D719EE"/>
    <w:rsid w:val="00D71A71"/>
    <w:rsid w:val="00D71B0A"/>
    <w:rsid w:val="00D726BF"/>
    <w:rsid w:val="00D72971"/>
    <w:rsid w:val="00D72E7E"/>
    <w:rsid w:val="00D7355A"/>
    <w:rsid w:val="00D73CFF"/>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2439"/>
    <w:rsid w:val="00D931E1"/>
    <w:rsid w:val="00D93CE7"/>
    <w:rsid w:val="00D93DA4"/>
    <w:rsid w:val="00D94335"/>
    <w:rsid w:val="00D94531"/>
    <w:rsid w:val="00D94B7E"/>
    <w:rsid w:val="00D94CD9"/>
    <w:rsid w:val="00D96E84"/>
    <w:rsid w:val="00D9718D"/>
    <w:rsid w:val="00DA0B26"/>
    <w:rsid w:val="00DA0FB8"/>
    <w:rsid w:val="00DA14BF"/>
    <w:rsid w:val="00DA16A2"/>
    <w:rsid w:val="00DA1A0F"/>
    <w:rsid w:val="00DA310E"/>
    <w:rsid w:val="00DA3DD1"/>
    <w:rsid w:val="00DA3E64"/>
    <w:rsid w:val="00DA40B8"/>
    <w:rsid w:val="00DA466E"/>
    <w:rsid w:val="00DA4D2E"/>
    <w:rsid w:val="00DA4F23"/>
    <w:rsid w:val="00DA536B"/>
    <w:rsid w:val="00DA5611"/>
    <w:rsid w:val="00DA66AD"/>
    <w:rsid w:val="00DA6AAA"/>
    <w:rsid w:val="00DA6E73"/>
    <w:rsid w:val="00DA702D"/>
    <w:rsid w:val="00DB1296"/>
    <w:rsid w:val="00DB2097"/>
    <w:rsid w:val="00DB21C9"/>
    <w:rsid w:val="00DB37EA"/>
    <w:rsid w:val="00DB3A4A"/>
    <w:rsid w:val="00DB4718"/>
    <w:rsid w:val="00DB4E71"/>
    <w:rsid w:val="00DB4ED5"/>
    <w:rsid w:val="00DB5331"/>
    <w:rsid w:val="00DB5ACD"/>
    <w:rsid w:val="00DB5EE1"/>
    <w:rsid w:val="00DB63CF"/>
    <w:rsid w:val="00DB6E08"/>
    <w:rsid w:val="00DB6F68"/>
    <w:rsid w:val="00DB6FB1"/>
    <w:rsid w:val="00DB7AA1"/>
    <w:rsid w:val="00DC0C97"/>
    <w:rsid w:val="00DC17BA"/>
    <w:rsid w:val="00DC1C73"/>
    <w:rsid w:val="00DC266E"/>
    <w:rsid w:val="00DC352F"/>
    <w:rsid w:val="00DC353B"/>
    <w:rsid w:val="00DC37C3"/>
    <w:rsid w:val="00DC3A07"/>
    <w:rsid w:val="00DC3E71"/>
    <w:rsid w:val="00DC3F22"/>
    <w:rsid w:val="00DC40E0"/>
    <w:rsid w:val="00DC4762"/>
    <w:rsid w:val="00DC483A"/>
    <w:rsid w:val="00DC566B"/>
    <w:rsid w:val="00DC56B4"/>
    <w:rsid w:val="00DC5B9E"/>
    <w:rsid w:val="00DC677E"/>
    <w:rsid w:val="00DC69B0"/>
    <w:rsid w:val="00DC7AC4"/>
    <w:rsid w:val="00DC7DA0"/>
    <w:rsid w:val="00DD0DDB"/>
    <w:rsid w:val="00DD0EB9"/>
    <w:rsid w:val="00DD114E"/>
    <w:rsid w:val="00DD2737"/>
    <w:rsid w:val="00DD2AA9"/>
    <w:rsid w:val="00DD3588"/>
    <w:rsid w:val="00DD3603"/>
    <w:rsid w:val="00DD38EF"/>
    <w:rsid w:val="00DD3999"/>
    <w:rsid w:val="00DD3A71"/>
    <w:rsid w:val="00DD4F37"/>
    <w:rsid w:val="00DD4FFC"/>
    <w:rsid w:val="00DD54AC"/>
    <w:rsid w:val="00DD5843"/>
    <w:rsid w:val="00DD5F43"/>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97"/>
    <w:rsid w:val="00DE4FD9"/>
    <w:rsid w:val="00DE6002"/>
    <w:rsid w:val="00DE7432"/>
    <w:rsid w:val="00DE772C"/>
    <w:rsid w:val="00DE7B0F"/>
    <w:rsid w:val="00DF019A"/>
    <w:rsid w:val="00DF036E"/>
    <w:rsid w:val="00DF181C"/>
    <w:rsid w:val="00DF24C4"/>
    <w:rsid w:val="00DF2CF6"/>
    <w:rsid w:val="00DF30FE"/>
    <w:rsid w:val="00DF3D62"/>
    <w:rsid w:val="00DF4091"/>
    <w:rsid w:val="00DF457E"/>
    <w:rsid w:val="00DF505E"/>
    <w:rsid w:val="00DF6272"/>
    <w:rsid w:val="00DF64BA"/>
    <w:rsid w:val="00DF703B"/>
    <w:rsid w:val="00DF7462"/>
    <w:rsid w:val="00DF79DB"/>
    <w:rsid w:val="00DF7D0E"/>
    <w:rsid w:val="00E00026"/>
    <w:rsid w:val="00E001A0"/>
    <w:rsid w:val="00E0095D"/>
    <w:rsid w:val="00E00CD9"/>
    <w:rsid w:val="00E01551"/>
    <w:rsid w:val="00E01887"/>
    <w:rsid w:val="00E019C2"/>
    <w:rsid w:val="00E01B9A"/>
    <w:rsid w:val="00E022D3"/>
    <w:rsid w:val="00E02F75"/>
    <w:rsid w:val="00E03472"/>
    <w:rsid w:val="00E03AF8"/>
    <w:rsid w:val="00E03D72"/>
    <w:rsid w:val="00E04062"/>
    <w:rsid w:val="00E04BD9"/>
    <w:rsid w:val="00E050C7"/>
    <w:rsid w:val="00E051A2"/>
    <w:rsid w:val="00E0569C"/>
    <w:rsid w:val="00E05FED"/>
    <w:rsid w:val="00E064AA"/>
    <w:rsid w:val="00E066B2"/>
    <w:rsid w:val="00E06C7F"/>
    <w:rsid w:val="00E077A5"/>
    <w:rsid w:val="00E07CCA"/>
    <w:rsid w:val="00E10343"/>
    <w:rsid w:val="00E113E7"/>
    <w:rsid w:val="00E11826"/>
    <w:rsid w:val="00E11D63"/>
    <w:rsid w:val="00E12BA9"/>
    <w:rsid w:val="00E13D5C"/>
    <w:rsid w:val="00E1400C"/>
    <w:rsid w:val="00E14679"/>
    <w:rsid w:val="00E1469A"/>
    <w:rsid w:val="00E15361"/>
    <w:rsid w:val="00E1539B"/>
    <w:rsid w:val="00E157A1"/>
    <w:rsid w:val="00E157CD"/>
    <w:rsid w:val="00E15AC9"/>
    <w:rsid w:val="00E16778"/>
    <w:rsid w:val="00E1742E"/>
    <w:rsid w:val="00E1758F"/>
    <w:rsid w:val="00E179CE"/>
    <w:rsid w:val="00E20569"/>
    <w:rsid w:val="00E2059D"/>
    <w:rsid w:val="00E20C95"/>
    <w:rsid w:val="00E20E48"/>
    <w:rsid w:val="00E21608"/>
    <w:rsid w:val="00E21F76"/>
    <w:rsid w:val="00E223BC"/>
    <w:rsid w:val="00E2251B"/>
    <w:rsid w:val="00E229F2"/>
    <w:rsid w:val="00E23240"/>
    <w:rsid w:val="00E23732"/>
    <w:rsid w:val="00E23FF0"/>
    <w:rsid w:val="00E242A7"/>
    <w:rsid w:val="00E243D1"/>
    <w:rsid w:val="00E2494E"/>
    <w:rsid w:val="00E24BE1"/>
    <w:rsid w:val="00E24E8B"/>
    <w:rsid w:val="00E25708"/>
    <w:rsid w:val="00E257FE"/>
    <w:rsid w:val="00E25C5F"/>
    <w:rsid w:val="00E25FA4"/>
    <w:rsid w:val="00E26EA4"/>
    <w:rsid w:val="00E27D80"/>
    <w:rsid w:val="00E30004"/>
    <w:rsid w:val="00E301CB"/>
    <w:rsid w:val="00E3081D"/>
    <w:rsid w:val="00E30B66"/>
    <w:rsid w:val="00E30D8B"/>
    <w:rsid w:val="00E3124B"/>
    <w:rsid w:val="00E3151F"/>
    <w:rsid w:val="00E3239B"/>
    <w:rsid w:val="00E32EF4"/>
    <w:rsid w:val="00E330E9"/>
    <w:rsid w:val="00E334F8"/>
    <w:rsid w:val="00E35004"/>
    <w:rsid w:val="00E356CA"/>
    <w:rsid w:val="00E35B05"/>
    <w:rsid w:val="00E35B11"/>
    <w:rsid w:val="00E35B62"/>
    <w:rsid w:val="00E36979"/>
    <w:rsid w:val="00E407E2"/>
    <w:rsid w:val="00E40E5A"/>
    <w:rsid w:val="00E41344"/>
    <w:rsid w:val="00E41BAD"/>
    <w:rsid w:val="00E4227E"/>
    <w:rsid w:val="00E42E5B"/>
    <w:rsid w:val="00E42F0A"/>
    <w:rsid w:val="00E43576"/>
    <w:rsid w:val="00E43874"/>
    <w:rsid w:val="00E43C64"/>
    <w:rsid w:val="00E4435C"/>
    <w:rsid w:val="00E44E66"/>
    <w:rsid w:val="00E455FA"/>
    <w:rsid w:val="00E46117"/>
    <w:rsid w:val="00E464DB"/>
    <w:rsid w:val="00E4747F"/>
    <w:rsid w:val="00E47C6F"/>
    <w:rsid w:val="00E517F9"/>
    <w:rsid w:val="00E51877"/>
    <w:rsid w:val="00E51C41"/>
    <w:rsid w:val="00E51F50"/>
    <w:rsid w:val="00E52488"/>
    <w:rsid w:val="00E52B37"/>
    <w:rsid w:val="00E52C58"/>
    <w:rsid w:val="00E5382B"/>
    <w:rsid w:val="00E53AC6"/>
    <w:rsid w:val="00E54045"/>
    <w:rsid w:val="00E5443E"/>
    <w:rsid w:val="00E54EF9"/>
    <w:rsid w:val="00E5568E"/>
    <w:rsid w:val="00E55966"/>
    <w:rsid w:val="00E56910"/>
    <w:rsid w:val="00E56D73"/>
    <w:rsid w:val="00E5778F"/>
    <w:rsid w:val="00E577AB"/>
    <w:rsid w:val="00E577B1"/>
    <w:rsid w:val="00E57EC9"/>
    <w:rsid w:val="00E603ED"/>
    <w:rsid w:val="00E626B7"/>
    <w:rsid w:val="00E62AF5"/>
    <w:rsid w:val="00E62FA7"/>
    <w:rsid w:val="00E63651"/>
    <w:rsid w:val="00E63716"/>
    <w:rsid w:val="00E64251"/>
    <w:rsid w:val="00E643FD"/>
    <w:rsid w:val="00E648F5"/>
    <w:rsid w:val="00E64BDD"/>
    <w:rsid w:val="00E65432"/>
    <w:rsid w:val="00E6561C"/>
    <w:rsid w:val="00E6562F"/>
    <w:rsid w:val="00E65772"/>
    <w:rsid w:val="00E658A3"/>
    <w:rsid w:val="00E65BE7"/>
    <w:rsid w:val="00E65D57"/>
    <w:rsid w:val="00E66F69"/>
    <w:rsid w:val="00E67B54"/>
    <w:rsid w:val="00E67E32"/>
    <w:rsid w:val="00E67F40"/>
    <w:rsid w:val="00E70366"/>
    <w:rsid w:val="00E70B36"/>
    <w:rsid w:val="00E70D2E"/>
    <w:rsid w:val="00E730AC"/>
    <w:rsid w:val="00E732AF"/>
    <w:rsid w:val="00E736E8"/>
    <w:rsid w:val="00E73862"/>
    <w:rsid w:val="00E74464"/>
    <w:rsid w:val="00E74646"/>
    <w:rsid w:val="00E74912"/>
    <w:rsid w:val="00E74949"/>
    <w:rsid w:val="00E749B4"/>
    <w:rsid w:val="00E74B32"/>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574"/>
    <w:rsid w:val="00E82E83"/>
    <w:rsid w:val="00E82E89"/>
    <w:rsid w:val="00E82F68"/>
    <w:rsid w:val="00E83602"/>
    <w:rsid w:val="00E83ACC"/>
    <w:rsid w:val="00E83D62"/>
    <w:rsid w:val="00E8418B"/>
    <w:rsid w:val="00E84F17"/>
    <w:rsid w:val="00E84F98"/>
    <w:rsid w:val="00E8553B"/>
    <w:rsid w:val="00E8559F"/>
    <w:rsid w:val="00E85805"/>
    <w:rsid w:val="00E862DE"/>
    <w:rsid w:val="00E86930"/>
    <w:rsid w:val="00E86D3A"/>
    <w:rsid w:val="00E86FF9"/>
    <w:rsid w:val="00E90258"/>
    <w:rsid w:val="00E90686"/>
    <w:rsid w:val="00E9137A"/>
    <w:rsid w:val="00E913A1"/>
    <w:rsid w:val="00E920CC"/>
    <w:rsid w:val="00E92325"/>
    <w:rsid w:val="00E92696"/>
    <w:rsid w:val="00E92BFC"/>
    <w:rsid w:val="00E9310E"/>
    <w:rsid w:val="00E93406"/>
    <w:rsid w:val="00E93686"/>
    <w:rsid w:val="00E94292"/>
    <w:rsid w:val="00E948DA"/>
    <w:rsid w:val="00E948E6"/>
    <w:rsid w:val="00E95E21"/>
    <w:rsid w:val="00E95EB6"/>
    <w:rsid w:val="00E960B6"/>
    <w:rsid w:val="00E96546"/>
    <w:rsid w:val="00E96B79"/>
    <w:rsid w:val="00E97213"/>
    <w:rsid w:val="00E97292"/>
    <w:rsid w:val="00E97A2A"/>
    <w:rsid w:val="00E97D02"/>
    <w:rsid w:val="00EA059B"/>
    <w:rsid w:val="00EA1474"/>
    <w:rsid w:val="00EA15F4"/>
    <w:rsid w:val="00EA1B0E"/>
    <w:rsid w:val="00EA1B14"/>
    <w:rsid w:val="00EA212D"/>
    <w:rsid w:val="00EA2162"/>
    <w:rsid w:val="00EA2A11"/>
    <w:rsid w:val="00EA3213"/>
    <w:rsid w:val="00EA32E0"/>
    <w:rsid w:val="00EA3671"/>
    <w:rsid w:val="00EA3720"/>
    <w:rsid w:val="00EA4374"/>
    <w:rsid w:val="00EA44EB"/>
    <w:rsid w:val="00EA50EF"/>
    <w:rsid w:val="00EA51F6"/>
    <w:rsid w:val="00EA532A"/>
    <w:rsid w:val="00EA6640"/>
    <w:rsid w:val="00EA6694"/>
    <w:rsid w:val="00EA66E5"/>
    <w:rsid w:val="00EA6C42"/>
    <w:rsid w:val="00EA6C4B"/>
    <w:rsid w:val="00EA7DCD"/>
    <w:rsid w:val="00EB0305"/>
    <w:rsid w:val="00EB08F4"/>
    <w:rsid w:val="00EB15F6"/>
    <w:rsid w:val="00EB1960"/>
    <w:rsid w:val="00EB20C3"/>
    <w:rsid w:val="00EB2C6C"/>
    <w:rsid w:val="00EB2E28"/>
    <w:rsid w:val="00EB2E31"/>
    <w:rsid w:val="00EB355E"/>
    <w:rsid w:val="00EB3626"/>
    <w:rsid w:val="00EB3818"/>
    <w:rsid w:val="00EB38CF"/>
    <w:rsid w:val="00EB47FE"/>
    <w:rsid w:val="00EB4F7B"/>
    <w:rsid w:val="00EB5049"/>
    <w:rsid w:val="00EB552E"/>
    <w:rsid w:val="00EB5806"/>
    <w:rsid w:val="00EB5FE7"/>
    <w:rsid w:val="00EB61E9"/>
    <w:rsid w:val="00EB6C2F"/>
    <w:rsid w:val="00EB71E8"/>
    <w:rsid w:val="00EC040E"/>
    <w:rsid w:val="00EC07AC"/>
    <w:rsid w:val="00EC107C"/>
    <w:rsid w:val="00EC134D"/>
    <w:rsid w:val="00EC1544"/>
    <w:rsid w:val="00EC1B6C"/>
    <w:rsid w:val="00EC1BCB"/>
    <w:rsid w:val="00EC21C2"/>
    <w:rsid w:val="00EC307E"/>
    <w:rsid w:val="00EC358D"/>
    <w:rsid w:val="00EC388F"/>
    <w:rsid w:val="00EC3C5A"/>
    <w:rsid w:val="00EC455B"/>
    <w:rsid w:val="00EC4624"/>
    <w:rsid w:val="00EC4B4B"/>
    <w:rsid w:val="00EC5258"/>
    <w:rsid w:val="00EC559D"/>
    <w:rsid w:val="00EC6355"/>
    <w:rsid w:val="00EC6462"/>
    <w:rsid w:val="00EC690C"/>
    <w:rsid w:val="00EC75C6"/>
    <w:rsid w:val="00EC768D"/>
    <w:rsid w:val="00EC787A"/>
    <w:rsid w:val="00EC7D27"/>
    <w:rsid w:val="00ED0067"/>
    <w:rsid w:val="00ED0D7E"/>
    <w:rsid w:val="00ED1072"/>
    <w:rsid w:val="00ED16B3"/>
    <w:rsid w:val="00ED18CC"/>
    <w:rsid w:val="00ED1B6B"/>
    <w:rsid w:val="00ED1BA3"/>
    <w:rsid w:val="00ED26C6"/>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2881"/>
    <w:rsid w:val="00EE3106"/>
    <w:rsid w:val="00EE32CE"/>
    <w:rsid w:val="00EE3644"/>
    <w:rsid w:val="00EE37D8"/>
    <w:rsid w:val="00EE3BD7"/>
    <w:rsid w:val="00EE3D1D"/>
    <w:rsid w:val="00EE3DDF"/>
    <w:rsid w:val="00EE3E96"/>
    <w:rsid w:val="00EE48EB"/>
    <w:rsid w:val="00EE4CBA"/>
    <w:rsid w:val="00EE5707"/>
    <w:rsid w:val="00EE5C53"/>
    <w:rsid w:val="00EE6155"/>
    <w:rsid w:val="00EE6163"/>
    <w:rsid w:val="00EE65E2"/>
    <w:rsid w:val="00EE69E2"/>
    <w:rsid w:val="00EE6F57"/>
    <w:rsid w:val="00EE73A2"/>
    <w:rsid w:val="00EE7526"/>
    <w:rsid w:val="00EE7D7C"/>
    <w:rsid w:val="00EE7DEA"/>
    <w:rsid w:val="00EE7DF1"/>
    <w:rsid w:val="00EF04A2"/>
    <w:rsid w:val="00EF06AA"/>
    <w:rsid w:val="00EF06D2"/>
    <w:rsid w:val="00EF161C"/>
    <w:rsid w:val="00EF1639"/>
    <w:rsid w:val="00EF21B4"/>
    <w:rsid w:val="00EF2AD1"/>
    <w:rsid w:val="00EF3078"/>
    <w:rsid w:val="00EF3306"/>
    <w:rsid w:val="00EF4090"/>
    <w:rsid w:val="00EF451D"/>
    <w:rsid w:val="00EF46F5"/>
    <w:rsid w:val="00EF4894"/>
    <w:rsid w:val="00EF639F"/>
    <w:rsid w:val="00EF69A4"/>
    <w:rsid w:val="00EF6BA9"/>
    <w:rsid w:val="00EF7372"/>
    <w:rsid w:val="00EF7E99"/>
    <w:rsid w:val="00EF7F85"/>
    <w:rsid w:val="00F00067"/>
    <w:rsid w:val="00F000EE"/>
    <w:rsid w:val="00F001DF"/>
    <w:rsid w:val="00F0108E"/>
    <w:rsid w:val="00F011E2"/>
    <w:rsid w:val="00F01732"/>
    <w:rsid w:val="00F019EA"/>
    <w:rsid w:val="00F02065"/>
    <w:rsid w:val="00F02802"/>
    <w:rsid w:val="00F02CEB"/>
    <w:rsid w:val="00F03B47"/>
    <w:rsid w:val="00F04256"/>
    <w:rsid w:val="00F04F1A"/>
    <w:rsid w:val="00F0502E"/>
    <w:rsid w:val="00F05345"/>
    <w:rsid w:val="00F0536D"/>
    <w:rsid w:val="00F053DC"/>
    <w:rsid w:val="00F05F55"/>
    <w:rsid w:val="00F05FB8"/>
    <w:rsid w:val="00F11233"/>
    <w:rsid w:val="00F114F9"/>
    <w:rsid w:val="00F115EA"/>
    <w:rsid w:val="00F12701"/>
    <w:rsid w:val="00F12807"/>
    <w:rsid w:val="00F134EA"/>
    <w:rsid w:val="00F136C2"/>
    <w:rsid w:val="00F13BB1"/>
    <w:rsid w:val="00F1494E"/>
    <w:rsid w:val="00F14BCF"/>
    <w:rsid w:val="00F14F8E"/>
    <w:rsid w:val="00F1568B"/>
    <w:rsid w:val="00F16365"/>
    <w:rsid w:val="00F1773B"/>
    <w:rsid w:val="00F207B8"/>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16F9"/>
    <w:rsid w:val="00F327B2"/>
    <w:rsid w:val="00F32A2F"/>
    <w:rsid w:val="00F33389"/>
    <w:rsid w:val="00F33762"/>
    <w:rsid w:val="00F33F63"/>
    <w:rsid w:val="00F34600"/>
    <w:rsid w:val="00F34BCE"/>
    <w:rsid w:val="00F34CDB"/>
    <w:rsid w:val="00F34CFD"/>
    <w:rsid w:val="00F35391"/>
    <w:rsid w:val="00F353B5"/>
    <w:rsid w:val="00F35D61"/>
    <w:rsid w:val="00F377FF"/>
    <w:rsid w:val="00F40353"/>
    <w:rsid w:val="00F406A6"/>
    <w:rsid w:val="00F40A37"/>
    <w:rsid w:val="00F40A51"/>
    <w:rsid w:val="00F40AFC"/>
    <w:rsid w:val="00F4127C"/>
    <w:rsid w:val="00F41C2C"/>
    <w:rsid w:val="00F420EA"/>
    <w:rsid w:val="00F424FB"/>
    <w:rsid w:val="00F428CA"/>
    <w:rsid w:val="00F438FA"/>
    <w:rsid w:val="00F4399F"/>
    <w:rsid w:val="00F44A1C"/>
    <w:rsid w:val="00F44BA7"/>
    <w:rsid w:val="00F44FD4"/>
    <w:rsid w:val="00F4513A"/>
    <w:rsid w:val="00F4514B"/>
    <w:rsid w:val="00F452C4"/>
    <w:rsid w:val="00F4584F"/>
    <w:rsid w:val="00F45C34"/>
    <w:rsid w:val="00F4794E"/>
    <w:rsid w:val="00F5024A"/>
    <w:rsid w:val="00F507B4"/>
    <w:rsid w:val="00F51B6B"/>
    <w:rsid w:val="00F52204"/>
    <w:rsid w:val="00F52F2D"/>
    <w:rsid w:val="00F532EC"/>
    <w:rsid w:val="00F54182"/>
    <w:rsid w:val="00F54736"/>
    <w:rsid w:val="00F54C96"/>
    <w:rsid w:val="00F54FA1"/>
    <w:rsid w:val="00F5511D"/>
    <w:rsid w:val="00F553D9"/>
    <w:rsid w:val="00F560C6"/>
    <w:rsid w:val="00F563B6"/>
    <w:rsid w:val="00F57A74"/>
    <w:rsid w:val="00F57ABA"/>
    <w:rsid w:val="00F57BF4"/>
    <w:rsid w:val="00F57EEE"/>
    <w:rsid w:val="00F57F9F"/>
    <w:rsid w:val="00F601EA"/>
    <w:rsid w:val="00F60B1F"/>
    <w:rsid w:val="00F60E26"/>
    <w:rsid w:val="00F60EFB"/>
    <w:rsid w:val="00F6168A"/>
    <w:rsid w:val="00F61DCA"/>
    <w:rsid w:val="00F62252"/>
    <w:rsid w:val="00F627A7"/>
    <w:rsid w:val="00F63506"/>
    <w:rsid w:val="00F63B24"/>
    <w:rsid w:val="00F63F04"/>
    <w:rsid w:val="00F64979"/>
    <w:rsid w:val="00F64CE0"/>
    <w:rsid w:val="00F65A28"/>
    <w:rsid w:val="00F6723F"/>
    <w:rsid w:val="00F673A0"/>
    <w:rsid w:val="00F67DDA"/>
    <w:rsid w:val="00F71164"/>
    <w:rsid w:val="00F716DD"/>
    <w:rsid w:val="00F71DA2"/>
    <w:rsid w:val="00F71DAD"/>
    <w:rsid w:val="00F71DD4"/>
    <w:rsid w:val="00F74533"/>
    <w:rsid w:val="00F74B24"/>
    <w:rsid w:val="00F75299"/>
    <w:rsid w:val="00F7638B"/>
    <w:rsid w:val="00F778F7"/>
    <w:rsid w:val="00F7792E"/>
    <w:rsid w:val="00F80396"/>
    <w:rsid w:val="00F806BB"/>
    <w:rsid w:val="00F80B58"/>
    <w:rsid w:val="00F81CC7"/>
    <w:rsid w:val="00F8204A"/>
    <w:rsid w:val="00F82176"/>
    <w:rsid w:val="00F824CE"/>
    <w:rsid w:val="00F82513"/>
    <w:rsid w:val="00F8277F"/>
    <w:rsid w:val="00F839B9"/>
    <w:rsid w:val="00F83E73"/>
    <w:rsid w:val="00F8403D"/>
    <w:rsid w:val="00F846B3"/>
    <w:rsid w:val="00F84DC1"/>
    <w:rsid w:val="00F8543F"/>
    <w:rsid w:val="00F859A5"/>
    <w:rsid w:val="00F859D1"/>
    <w:rsid w:val="00F85F14"/>
    <w:rsid w:val="00F865C3"/>
    <w:rsid w:val="00F86839"/>
    <w:rsid w:val="00F86902"/>
    <w:rsid w:val="00F86BD5"/>
    <w:rsid w:val="00F86C1F"/>
    <w:rsid w:val="00F878DD"/>
    <w:rsid w:val="00F87E9A"/>
    <w:rsid w:val="00F90DA8"/>
    <w:rsid w:val="00F9289C"/>
    <w:rsid w:val="00F93795"/>
    <w:rsid w:val="00F9398C"/>
    <w:rsid w:val="00F93E66"/>
    <w:rsid w:val="00F942C6"/>
    <w:rsid w:val="00F94788"/>
    <w:rsid w:val="00F94A8C"/>
    <w:rsid w:val="00F95458"/>
    <w:rsid w:val="00F95C2B"/>
    <w:rsid w:val="00F95F5A"/>
    <w:rsid w:val="00F962B2"/>
    <w:rsid w:val="00F96A03"/>
    <w:rsid w:val="00F97C1F"/>
    <w:rsid w:val="00F97CFA"/>
    <w:rsid w:val="00F97E7E"/>
    <w:rsid w:val="00F97F9D"/>
    <w:rsid w:val="00FA04B5"/>
    <w:rsid w:val="00FA0D51"/>
    <w:rsid w:val="00FA1170"/>
    <w:rsid w:val="00FA1A26"/>
    <w:rsid w:val="00FA1DB9"/>
    <w:rsid w:val="00FA208E"/>
    <w:rsid w:val="00FA21C8"/>
    <w:rsid w:val="00FA2C3F"/>
    <w:rsid w:val="00FA2C87"/>
    <w:rsid w:val="00FA2F3F"/>
    <w:rsid w:val="00FA3B87"/>
    <w:rsid w:val="00FA3DE3"/>
    <w:rsid w:val="00FA4B5F"/>
    <w:rsid w:val="00FA5D88"/>
    <w:rsid w:val="00FA6E41"/>
    <w:rsid w:val="00FA7522"/>
    <w:rsid w:val="00FA77AE"/>
    <w:rsid w:val="00FA7972"/>
    <w:rsid w:val="00FB088F"/>
    <w:rsid w:val="00FB0C32"/>
    <w:rsid w:val="00FB11F1"/>
    <w:rsid w:val="00FB1685"/>
    <w:rsid w:val="00FB19AA"/>
    <w:rsid w:val="00FB1E62"/>
    <w:rsid w:val="00FB24F8"/>
    <w:rsid w:val="00FB27EF"/>
    <w:rsid w:val="00FB2BD1"/>
    <w:rsid w:val="00FB304E"/>
    <w:rsid w:val="00FB33DB"/>
    <w:rsid w:val="00FB4CA1"/>
    <w:rsid w:val="00FB55B5"/>
    <w:rsid w:val="00FB5F9D"/>
    <w:rsid w:val="00FB623F"/>
    <w:rsid w:val="00FB6386"/>
    <w:rsid w:val="00FB63F1"/>
    <w:rsid w:val="00FB67C3"/>
    <w:rsid w:val="00FB6C8C"/>
    <w:rsid w:val="00FB6C9A"/>
    <w:rsid w:val="00FB78BE"/>
    <w:rsid w:val="00FB795B"/>
    <w:rsid w:val="00FB7B25"/>
    <w:rsid w:val="00FB7E51"/>
    <w:rsid w:val="00FB7E7F"/>
    <w:rsid w:val="00FC0093"/>
    <w:rsid w:val="00FC03CE"/>
    <w:rsid w:val="00FC090F"/>
    <w:rsid w:val="00FC0BD9"/>
    <w:rsid w:val="00FC0CE9"/>
    <w:rsid w:val="00FC1106"/>
    <w:rsid w:val="00FC2447"/>
    <w:rsid w:val="00FC4248"/>
    <w:rsid w:val="00FC4528"/>
    <w:rsid w:val="00FC45B5"/>
    <w:rsid w:val="00FC5449"/>
    <w:rsid w:val="00FC6C56"/>
    <w:rsid w:val="00FC6E7E"/>
    <w:rsid w:val="00FC70A3"/>
    <w:rsid w:val="00FC75A8"/>
    <w:rsid w:val="00FD0B64"/>
    <w:rsid w:val="00FD14D7"/>
    <w:rsid w:val="00FD1D74"/>
    <w:rsid w:val="00FD21A4"/>
    <w:rsid w:val="00FD2C7C"/>
    <w:rsid w:val="00FD3695"/>
    <w:rsid w:val="00FD3C51"/>
    <w:rsid w:val="00FD40B4"/>
    <w:rsid w:val="00FD47BD"/>
    <w:rsid w:val="00FD4909"/>
    <w:rsid w:val="00FD5050"/>
    <w:rsid w:val="00FD52FB"/>
    <w:rsid w:val="00FD53EB"/>
    <w:rsid w:val="00FD584E"/>
    <w:rsid w:val="00FD592D"/>
    <w:rsid w:val="00FD5995"/>
    <w:rsid w:val="00FD6477"/>
    <w:rsid w:val="00FD6703"/>
    <w:rsid w:val="00FD6AAE"/>
    <w:rsid w:val="00FD75EE"/>
    <w:rsid w:val="00FD789C"/>
    <w:rsid w:val="00FD7A41"/>
    <w:rsid w:val="00FE185D"/>
    <w:rsid w:val="00FE1E14"/>
    <w:rsid w:val="00FE1F7C"/>
    <w:rsid w:val="00FE2287"/>
    <w:rsid w:val="00FE22F3"/>
    <w:rsid w:val="00FE2415"/>
    <w:rsid w:val="00FE29DF"/>
    <w:rsid w:val="00FE2E9F"/>
    <w:rsid w:val="00FE38A9"/>
    <w:rsid w:val="00FE3913"/>
    <w:rsid w:val="00FE3AD9"/>
    <w:rsid w:val="00FE3C83"/>
    <w:rsid w:val="00FE442B"/>
    <w:rsid w:val="00FE4A95"/>
    <w:rsid w:val="00FE5056"/>
    <w:rsid w:val="00FE5DA2"/>
    <w:rsid w:val="00FE71CE"/>
    <w:rsid w:val="00FE79D7"/>
    <w:rsid w:val="00FE7D24"/>
    <w:rsid w:val="00FE7DCC"/>
    <w:rsid w:val="00FF0756"/>
    <w:rsid w:val="00FF0791"/>
    <w:rsid w:val="00FF0967"/>
    <w:rsid w:val="00FF15CA"/>
    <w:rsid w:val="00FF2359"/>
    <w:rsid w:val="00FF2619"/>
    <w:rsid w:val="00FF26B9"/>
    <w:rsid w:val="00FF344B"/>
    <w:rsid w:val="00FF3A34"/>
    <w:rsid w:val="00FF3EFD"/>
    <w:rsid w:val="00FF3F50"/>
    <w:rsid w:val="00FF462B"/>
    <w:rsid w:val="00FF5522"/>
    <w:rsid w:val="00FF5933"/>
    <w:rsid w:val="00FF594B"/>
    <w:rsid w:val="00FF60D8"/>
    <w:rsid w:val="00FF616A"/>
    <w:rsid w:val="00FF616E"/>
    <w:rsid w:val="00FF6247"/>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0434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 w:type="paragraph" w:customStyle="1" w:styleId="ZchnZchn">
    <w:name w:val="Zchn Zchn"/>
    <w:semiHidden/>
    <w:rsid w:val="00FC75A8"/>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table" w:customStyle="1" w:styleId="TableGrid1">
    <w:name w:val="TableGrid1"/>
    <w:basedOn w:val="a1"/>
    <w:next w:val="af7"/>
    <w:uiPriority w:val="59"/>
    <w:qFormat/>
    <w:rsid w:val="00AE1ED4"/>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721637"/>
  </w:style>
  <w:style w:type="table" w:customStyle="1" w:styleId="11">
    <w:name w:val="网格型1"/>
    <w:basedOn w:val="a1"/>
    <w:next w:val="af7"/>
    <w:qFormat/>
    <w:rsid w:val="00501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7"/>
    <w:uiPriority w:val="59"/>
    <w:qFormat/>
    <w:rsid w:val="00E3151F"/>
    <w:rPr>
      <w:rFonts w:eastAsia="宋体"/>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7706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83191302">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2657830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63940401">
      <w:bodyDiv w:val="1"/>
      <w:marLeft w:val="0"/>
      <w:marRight w:val="0"/>
      <w:marTop w:val="0"/>
      <w:marBottom w:val="0"/>
      <w:divBdr>
        <w:top w:val="none" w:sz="0" w:space="0" w:color="auto"/>
        <w:left w:val="none" w:sz="0" w:space="0" w:color="auto"/>
        <w:bottom w:val="none" w:sz="0" w:space="0" w:color="auto"/>
        <w:right w:val="none" w:sz="0" w:space="0" w:color="auto"/>
      </w:divBdr>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07383882">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697395939">
      <w:bodyDiv w:val="1"/>
      <w:marLeft w:val="0"/>
      <w:marRight w:val="0"/>
      <w:marTop w:val="0"/>
      <w:marBottom w:val="0"/>
      <w:divBdr>
        <w:top w:val="none" w:sz="0" w:space="0" w:color="auto"/>
        <w:left w:val="none" w:sz="0" w:space="0" w:color="auto"/>
        <w:bottom w:val="none" w:sz="0" w:space="0" w:color="auto"/>
        <w:right w:val="none" w:sz="0" w:space="0" w:color="auto"/>
      </w:divBdr>
      <w:divsChild>
        <w:div w:id="815143675">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776669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96604837">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3416867">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toulouse-visit.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purl.org/dc/terms/"/>
    <ds:schemaRef ds:uri="http://purl.org/dc/elements/1.1/"/>
    <ds:schemaRef ds:uri="http://schemas.microsoft.com/office/2006/documentManagement/types"/>
    <ds:schemaRef ds:uri="98194d48-cc26-4b7e-909f-baa95c83abfa"/>
    <ds:schemaRef ds:uri="http://www.w3.org/XML/1998/namespace"/>
    <ds:schemaRef ds:uri="http://purl.org/dc/dcmitype/"/>
    <ds:schemaRef ds:uri="http://schemas.microsoft.com/office/infopath/2007/PartnerControls"/>
    <ds:schemaRef ds:uri="http://schemas.openxmlformats.org/package/2006/metadata/core-properties"/>
    <ds:schemaRef ds:uri="1c248485-b98a-4513-a581-ff7cb1688d78"/>
    <ds:schemaRef ds:uri="http://schemas.microsoft.com/office/2006/metadata/properties"/>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576186FD-9307-46C3-AA30-66CACB2AD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D3C72E-03D7-44D4-8F19-35F9FD57F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1448</TotalTime>
  <Pages>4</Pages>
  <Words>1654</Words>
  <Characters>9432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曹佳仪</cp:lastModifiedBy>
  <cp:revision>410</cp:revision>
  <cp:lastPrinted>1899-12-31T23:00:00Z</cp:lastPrinted>
  <dcterms:created xsi:type="dcterms:W3CDTF">2022-11-01T11:24:00Z</dcterms:created>
  <dcterms:modified xsi:type="dcterms:W3CDTF">2022-11-07T14:50:00Z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ies>
</file>